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38E" w:rsidRPr="0059738E" w:rsidRDefault="0059738E" w:rsidP="0059738E">
      <w:pPr>
        <w:spacing w:after="0" w:line="240" w:lineRule="auto"/>
        <w:jc w:val="center"/>
        <w:rPr>
          <w:rFonts w:ascii="Arial" w:eastAsia="Times New Roman" w:hAnsi="Arial" w:cs="Arial"/>
          <w:b/>
          <w:sz w:val="24"/>
          <w:szCs w:val="24"/>
          <w:lang w:eastAsia="es-MX"/>
        </w:rPr>
      </w:pPr>
      <w:bookmarkStart w:id="0" w:name="_Hlk107231082"/>
    </w:p>
    <w:p w:rsidR="0059738E" w:rsidRPr="0059738E" w:rsidRDefault="0059738E" w:rsidP="0059738E">
      <w:pPr>
        <w:spacing w:after="0" w:line="240" w:lineRule="auto"/>
        <w:jc w:val="center"/>
        <w:rPr>
          <w:rFonts w:ascii="Arial" w:eastAsia="Times New Roman" w:hAnsi="Arial" w:cs="Arial"/>
          <w:b/>
          <w:sz w:val="24"/>
          <w:szCs w:val="24"/>
          <w:lang w:eastAsia="es-MX"/>
        </w:rPr>
      </w:pPr>
      <w:bookmarkStart w:id="1" w:name="_Hlk108080864"/>
      <w:r w:rsidRPr="0059738E">
        <w:rPr>
          <w:rFonts w:ascii="Arial" w:eastAsia="Times New Roman" w:hAnsi="Arial" w:cs="Arial"/>
          <w:b/>
          <w:sz w:val="24"/>
          <w:szCs w:val="24"/>
          <w:lang w:eastAsia="es-MX"/>
        </w:rPr>
        <w:t>O R D E N   D E L   D Í A</w:t>
      </w:r>
    </w:p>
    <w:p w:rsidR="0059738E" w:rsidRPr="0059738E" w:rsidRDefault="0059738E" w:rsidP="0059738E">
      <w:pPr>
        <w:spacing w:after="0" w:line="240" w:lineRule="auto"/>
        <w:jc w:val="center"/>
        <w:rPr>
          <w:rFonts w:ascii="Arial" w:eastAsia="Times New Roman" w:hAnsi="Arial" w:cs="Arial"/>
          <w:b/>
          <w:sz w:val="24"/>
          <w:szCs w:val="24"/>
          <w:lang w:eastAsia="es-MX"/>
        </w:rPr>
      </w:pPr>
    </w:p>
    <w:p w:rsidR="0059738E" w:rsidRPr="0059738E" w:rsidRDefault="0059738E" w:rsidP="0059738E">
      <w:pPr>
        <w:spacing w:after="0" w:line="240" w:lineRule="auto"/>
        <w:jc w:val="both"/>
        <w:rPr>
          <w:rFonts w:ascii="Arial" w:eastAsia="Times New Roman" w:hAnsi="Arial" w:cs="Arial"/>
          <w:sz w:val="24"/>
          <w:szCs w:val="24"/>
          <w:lang w:eastAsia="es-MX"/>
        </w:rPr>
      </w:pPr>
    </w:p>
    <w:p w:rsidR="0059738E" w:rsidRPr="0059738E" w:rsidRDefault="0059738E" w:rsidP="0059738E">
      <w:pPr>
        <w:spacing w:after="0" w:line="240" w:lineRule="auto"/>
        <w:jc w:val="both"/>
        <w:rPr>
          <w:rFonts w:ascii="Arial" w:eastAsia="Times New Roman" w:hAnsi="Arial" w:cs="Arial"/>
          <w:b/>
          <w:bCs/>
          <w:sz w:val="24"/>
          <w:szCs w:val="24"/>
          <w:lang w:eastAsia="es-MX"/>
        </w:rPr>
      </w:pPr>
      <w:r w:rsidRPr="0059738E">
        <w:rPr>
          <w:rFonts w:ascii="Arial" w:eastAsia="Times New Roman" w:hAnsi="Arial" w:cs="Arial"/>
          <w:sz w:val="24"/>
          <w:szCs w:val="24"/>
          <w:lang w:eastAsia="es-MX"/>
        </w:rPr>
        <w:t xml:space="preserve">           </w:t>
      </w:r>
      <w:r w:rsidRPr="0059738E">
        <w:rPr>
          <w:rFonts w:ascii="Arial" w:eastAsia="Times New Roman" w:hAnsi="Arial" w:cs="Arial"/>
          <w:b/>
          <w:sz w:val="24"/>
          <w:szCs w:val="24"/>
          <w:lang w:eastAsia="es-MX"/>
        </w:rPr>
        <w:t>1.</w:t>
      </w:r>
      <w:r w:rsidRPr="0059738E">
        <w:rPr>
          <w:rFonts w:ascii="Arial" w:eastAsia="Times New Roman" w:hAnsi="Arial" w:cs="Arial"/>
          <w:sz w:val="24"/>
          <w:szCs w:val="24"/>
          <w:lang w:eastAsia="es-MX"/>
        </w:rPr>
        <w:t>- Lista de asistencia y declaración de quórum</w:t>
      </w:r>
      <w:r w:rsidRPr="0059738E">
        <w:rPr>
          <w:rFonts w:ascii="Arial" w:eastAsia="Times New Roman" w:hAnsi="Arial" w:cs="Arial"/>
          <w:b/>
          <w:bCs/>
          <w:sz w:val="24"/>
          <w:szCs w:val="24"/>
          <w:lang w:eastAsia="es-MX"/>
        </w:rPr>
        <w:t>. -----------------------------------</w:t>
      </w:r>
    </w:p>
    <w:p w:rsidR="0059738E" w:rsidRPr="0059738E" w:rsidRDefault="0059738E" w:rsidP="0059738E">
      <w:pPr>
        <w:spacing w:after="0" w:line="240" w:lineRule="auto"/>
        <w:jc w:val="both"/>
        <w:rPr>
          <w:rFonts w:ascii="Arial" w:eastAsia="Times New Roman" w:hAnsi="Arial" w:cs="Arial"/>
          <w:sz w:val="24"/>
          <w:szCs w:val="24"/>
          <w:lang w:eastAsia="es-MX"/>
        </w:rPr>
      </w:pPr>
    </w:p>
    <w:p w:rsidR="0059738E" w:rsidRPr="0059738E" w:rsidRDefault="0059738E" w:rsidP="0059738E">
      <w:pPr>
        <w:spacing w:after="0" w:line="240" w:lineRule="auto"/>
        <w:ind w:left="-284"/>
        <w:jc w:val="both"/>
        <w:rPr>
          <w:rFonts w:ascii="Arial" w:eastAsia="Times New Roman" w:hAnsi="Arial" w:cs="Arial"/>
          <w:b/>
          <w:bCs/>
          <w:sz w:val="24"/>
          <w:szCs w:val="24"/>
          <w:lang w:eastAsia="es-MX"/>
        </w:rPr>
      </w:pPr>
      <w:r w:rsidRPr="0059738E">
        <w:rPr>
          <w:rFonts w:ascii="Arial" w:eastAsia="Times New Roman" w:hAnsi="Arial" w:cs="Arial"/>
          <w:sz w:val="24"/>
          <w:szCs w:val="24"/>
          <w:lang w:eastAsia="es-MX"/>
        </w:rPr>
        <w:tab/>
        <w:t xml:space="preserve">           </w:t>
      </w:r>
      <w:r w:rsidRPr="0059738E">
        <w:rPr>
          <w:rFonts w:ascii="Arial" w:eastAsia="Times New Roman" w:hAnsi="Arial" w:cs="Arial"/>
          <w:b/>
          <w:sz w:val="24"/>
          <w:szCs w:val="24"/>
          <w:lang w:eastAsia="es-MX"/>
        </w:rPr>
        <w:t>2</w:t>
      </w:r>
      <w:r w:rsidRPr="0059738E">
        <w:rPr>
          <w:rFonts w:ascii="Arial" w:eastAsia="Times New Roman" w:hAnsi="Arial" w:cs="Arial"/>
          <w:sz w:val="24"/>
          <w:szCs w:val="24"/>
          <w:lang w:eastAsia="es-MX"/>
        </w:rPr>
        <w:t>.- Propuesta de aprobación del orden del día</w:t>
      </w:r>
      <w:r w:rsidRPr="0059738E">
        <w:rPr>
          <w:rFonts w:ascii="Arial" w:eastAsia="Times New Roman" w:hAnsi="Arial" w:cs="Arial"/>
          <w:b/>
          <w:bCs/>
          <w:sz w:val="24"/>
          <w:szCs w:val="24"/>
          <w:lang w:eastAsia="es-MX"/>
        </w:rPr>
        <w:t>. -------------------------------------</w:t>
      </w:r>
    </w:p>
    <w:p w:rsidR="0059738E" w:rsidRPr="0059738E" w:rsidRDefault="0059738E" w:rsidP="0059738E">
      <w:pPr>
        <w:tabs>
          <w:tab w:val="left" w:pos="567"/>
        </w:tabs>
        <w:spacing w:after="0" w:line="240" w:lineRule="auto"/>
        <w:jc w:val="both"/>
        <w:rPr>
          <w:rFonts w:ascii="Arial" w:eastAsia="Times New Roman" w:hAnsi="Arial" w:cs="Arial"/>
          <w:sz w:val="24"/>
          <w:szCs w:val="24"/>
          <w:lang w:eastAsia="es-MX"/>
        </w:rPr>
      </w:pPr>
      <w:bookmarkStart w:id="2" w:name="_Hlk108080481"/>
      <w:r w:rsidRPr="0059738E">
        <w:rPr>
          <w:rFonts w:ascii="Arial" w:eastAsia="Times New Roman" w:hAnsi="Arial" w:cs="Arial"/>
          <w:b/>
          <w:sz w:val="24"/>
          <w:szCs w:val="24"/>
          <w:lang w:eastAsia="es-MX"/>
        </w:rPr>
        <w:t xml:space="preserve">              </w:t>
      </w:r>
      <w:bookmarkEnd w:id="2"/>
    </w:p>
    <w:p w:rsidR="0059738E" w:rsidRPr="0059738E" w:rsidRDefault="0059738E" w:rsidP="0059738E">
      <w:pPr>
        <w:spacing w:after="0" w:line="240" w:lineRule="auto"/>
        <w:jc w:val="both"/>
        <w:rPr>
          <w:rFonts w:ascii="Arial" w:eastAsia="Calibri" w:hAnsi="Arial" w:cs="Arial"/>
          <w:b/>
        </w:rPr>
      </w:pPr>
      <w:r w:rsidRPr="0059738E">
        <w:rPr>
          <w:rFonts w:ascii="Times New Roman" w:eastAsia="Calibri" w:hAnsi="Times New Roman" w:cs="Times New Roman"/>
          <w:b/>
          <w:sz w:val="24"/>
          <w:szCs w:val="24"/>
        </w:rPr>
        <w:t xml:space="preserve">            </w:t>
      </w:r>
      <w:bookmarkStart w:id="3" w:name="_Hlk102119322"/>
      <w:r w:rsidRPr="0059738E">
        <w:rPr>
          <w:rFonts w:ascii="Arial" w:eastAsia="Calibri" w:hAnsi="Arial" w:cs="Arial"/>
          <w:b/>
          <w:sz w:val="24"/>
          <w:szCs w:val="24"/>
        </w:rPr>
        <w:t>3</w:t>
      </w:r>
      <w:r w:rsidRPr="0059738E">
        <w:rPr>
          <w:rFonts w:ascii="Arial" w:eastAsia="Times New Roman" w:hAnsi="Arial" w:cs="Arial"/>
          <w:b/>
          <w:sz w:val="24"/>
          <w:szCs w:val="24"/>
          <w:lang w:eastAsia="es-MX"/>
        </w:rPr>
        <w:t>.</w:t>
      </w:r>
      <w:bookmarkStart w:id="4" w:name="_Hlk89941472"/>
      <w:bookmarkEnd w:id="3"/>
      <w:r w:rsidRPr="0059738E">
        <w:rPr>
          <w:rFonts w:ascii="Arial" w:eastAsia="Times New Roman" w:hAnsi="Arial" w:cs="Arial"/>
          <w:b/>
          <w:sz w:val="24"/>
          <w:szCs w:val="24"/>
          <w:lang w:eastAsia="es-MX"/>
        </w:rPr>
        <w:t>-</w:t>
      </w:r>
      <w:bookmarkStart w:id="5" w:name="_Hlk89771931"/>
      <w:bookmarkEnd w:id="4"/>
      <w:r w:rsidRPr="0059738E">
        <w:rPr>
          <w:rFonts w:ascii="Arial" w:eastAsia="Times New Roman" w:hAnsi="Arial" w:cs="Arial"/>
          <w:sz w:val="24"/>
          <w:szCs w:val="24"/>
          <w:lang w:eastAsia="es-MX"/>
        </w:rPr>
        <w:t xml:space="preserve"> </w:t>
      </w:r>
      <w:bookmarkStart w:id="6" w:name="_Hlk110246919"/>
      <w:r w:rsidRPr="0059738E">
        <w:rPr>
          <w:rFonts w:ascii="Arial" w:eastAsia="Times New Roman" w:hAnsi="Arial" w:cs="Arial"/>
          <w:sz w:val="24"/>
          <w:szCs w:val="24"/>
          <w:lang w:eastAsia="es-MX"/>
        </w:rPr>
        <w:t>E</w:t>
      </w:r>
      <w:r w:rsidRPr="0059738E">
        <w:rPr>
          <w:rFonts w:ascii="Arial" w:eastAsia="Calibri" w:hAnsi="Arial" w:cs="Arial"/>
          <w:sz w:val="24"/>
          <w:szCs w:val="24"/>
        </w:rPr>
        <w:t>l Mtro. Pedro Haro Ocampo presidente municipal, hace del conocimiento  al pleno de este ayuntamiento para aprobación en su caso, que en cumplimiento a lo establecido por la ley del gobierno y la administración pública municipal, en su artículo 47 fracción VIII, en sesión solemne de ayuntamiento, rendiré el primer informe anual de actividades del estado que guarda  la administración pública municipal 2021-2024,  el día 15 quince de septiembre actual, sesión  a la que serán convocados con la debida oportunidad,  por lo que  en forma atenta y respetuosa les solicito se autorice el cambio de sede para  celebrar dicho acto solemne en la explanada frente a esta presidencia municipal y/o en algún otro lugar en caso que las condiciones climatológicas no permitan realizarlo en lugar abierto, De igual manera solicito se autorice hacer uso de la tribuna en dicha sesión solemne a la  Cirujana dentista Beatriz Alvarado Llamas presidenta del DIF y al Representante que al efecto envíe el señor gobernador del Estado .</w:t>
      </w:r>
      <w:r w:rsidRPr="0059738E">
        <w:rPr>
          <w:rFonts w:ascii="Arial" w:eastAsia="Calibri" w:hAnsi="Arial" w:cs="Arial"/>
          <w:b/>
          <w:sz w:val="24"/>
          <w:szCs w:val="24"/>
        </w:rPr>
        <w:t>---------------------------------------------------------------------------------------------------</w:t>
      </w:r>
    </w:p>
    <w:p w:rsidR="0059738E" w:rsidRPr="0059738E" w:rsidRDefault="0059738E" w:rsidP="0059738E">
      <w:pPr>
        <w:spacing w:after="0" w:line="240" w:lineRule="auto"/>
        <w:jc w:val="both"/>
        <w:rPr>
          <w:rFonts w:ascii="Arial" w:eastAsia="Times New Roman" w:hAnsi="Arial" w:cs="Arial"/>
          <w:b/>
          <w:bCs/>
          <w:sz w:val="24"/>
          <w:szCs w:val="24"/>
          <w:lang w:eastAsia="es-MX"/>
        </w:rPr>
      </w:pPr>
    </w:p>
    <w:p w:rsidR="0059738E" w:rsidRPr="0059738E" w:rsidRDefault="0059738E" w:rsidP="0059738E">
      <w:pPr>
        <w:spacing w:after="0" w:line="240" w:lineRule="auto"/>
        <w:jc w:val="both"/>
        <w:rPr>
          <w:rFonts w:ascii="Arial" w:eastAsia="Calibri" w:hAnsi="Arial" w:cs="Arial"/>
          <w:b/>
        </w:rPr>
      </w:pPr>
      <w:bookmarkStart w:id="7" w:name="_Hlk105057190"/>
      <w:bookmarkEnd w:id="6"/>
      <w:r w:rsidRPr="0059738E">
        <w:rPr>
          <w:rFonts w:ascii="Times New Roman" w:eastAsia="Times New Roman" w:hAnsi="Times New Roman" w:cs="Times New Roman"/>
          <w:b/>
          <w:bCs/>
          <w:sz w:val="24"/>
          <w:szCs w:val="24"/>
          <w:lang w:val="es-ES" w:eastAsia="es-ES"/>
        </w:rPr>
        <w:t xml:space="preserve"> </w:t>
      </w:r>
      <w:r w:rsidRPr="0059738E">
        <w:rPr>
          <w:rFonts w:ascii="Times New Roman" w:eastAsia="Times New Roman" w:hAnsi="Times New Roman" w:cs="Times New Roman"/>
          <w:b/>
          <w:bCs/>
          <w:sz w:val="24"/>
          <w:szCs w:val="24"/>
          <w:lang w:val="es-ES" w:eastAsia="es-ES"/>
        </w:rPr>
        <w:tab/>
      </w:r>
      <w:bookmarkStart w:id="8" w:name="_Hlk108080050"/>
      <w:r w:rsidRPr="0059738E">
        <w:rPr>
          <w:rFonts w:ascii="Times New Roman" w:eastAsia="Times New Roman" w:hAnsi="Times New Roman" w:cs="Times New Roman"/>
          <w:b/>
          <w:bCs/>
          <w:sz w:val="24"/>
          <w:szCs w:val="24"/>
          <w:lang w:val="es-ES" w:eastAsia="es-ES"/>
        </w:rPr>
        <w:t xml:space="preserve"> </w:t>
      </w:r>
      <w:r w:rsidRPr="0059738E">
        <w:rPr>
          <w:rFonts w:ascii="Arial" w:eastAsia="Times New Roman" w:hAnsi="Arial" w:cs="Arial"/>
          <w:b/>
          <w:bCs/>
          <w:sz w:val="24"/>
          <w:szCs w:val="24"/>
          <w:lang w:val="es-ES" w:eastAsia="es-ES"/>
        </w:rPr>
        <w:t>4</w:t>
      </w:r>
      <w:r w:rsidRPr="0059738E">
        <w:rPr>
          <w:rFonts w:ascii="Arial" w:eastAsia="Times New Roman" w:hAnsi="Arial" w:cs="Arial"/>
          <w:sz w:val="24"/>
          <w:szCs w:val="24"/>
          <w:lang w:val="es-ES" w:eastAsia="es-ES"/>
        </w:rPr>
        <w:t xml:space="preserve">.- </w:t>
      </w:r>
      <w:bookmarkStart w:id="9" w:name="_Hlk110246305"/>
      <w:bookmarkStart w:id="10" w:name="_Hlk110247041"/>
      <w:bookmarkEnd w:id="5"/>
      <w:bookmarkEnd w:id="7"/>
      <w:r w:rsidRPr="0059738E">
        <w:rPr>
          <w:rFonts w:ascii="Arial" w:eastAsia="Times New Roman" w:hAnsi="Arial" w:cs="Arial"/>
          <w:sz w:val="24"/>
          <w:szCs w:val="24"/>
          <w:lang w:val="es-ES" w:eastAsia="es-ES"/>
        </w:rPr>
        <w:t>E</w:t>
      </w:r>
      <w:r w:rsidRPr="0059738E">
        <w:rPr>
          <w:rFonts w:ascii="Arial" w:eastAsia="Calibri" w:hAnsi="Arial" w:cs="Arial"/>
        </w:rPr>
        <w:t>l Mtro. Pedro Haro Ocampo, presidente municipal, hace del conocimiento al pleno de este ayuntamiento para aprobación en su caso</w:t>
      </w:r>
      <w:bookmarkEnd w:id="9"/>
      <w:r w:rsidRPr="0059738E">
        <w:rPr>
          <w:rFonts w:ascii="Arial" w:eastAsia="Calibri" w:hAnsi="Arial" w:cs="Arial"/>
        </w:rPr>
        <w:t xml:space="preserve">, del oficio número </w:t>
      </w:r>
      <w:r w:rsidRPr="0059738E">
        <w:rPr>
          <w:rFonts w:ascii="Arial" w:eastAsia="Calibri" w:hAnsi="Arial" w:cs="Arial"/>
          <w:b/>
        </w:rPr>
        <w:t xml:space="preserve">SHP/SI/DGIC/DC/1804/2022. </w:t>
      </w:r>
      <w:r w:rsidRPr="0059738E">
        <w:rPr>
          <w:rFonts w:ascii="Arial" w:eastAsia="Calibri" w:hAnsi="Arial" w:cs="Arial"/>
        </w:rPr>
        <w:t>que remite el C.P.C. Juan Partida Morales, en su carácter de presidente del consejo técnico catastral del estado, en el que envía el dictamen técnico resultante del análisis del proyecto de tablas de valores unitarios de terreno y construcción 2022 dos mil veintidós, para el ejercicio fiscal 2023 dos mil veintitrés, que en cumplimiento con la ley de catastro tuvo a bien presentar ante dicho consejo para su revisión. tablas de valores que contienen un ajuste al alza del 5% cinco por ciento en valores urbanos y 10 % diez por ciento en terreno rústico y construcción</w:t>
      </w:r>
      <w:r w:rsidRPr="0059738E">
        <w:rPr>
          <w:rFonts w:ascii="Arial" w:eastAsia="Calibri" w:hAnsi="Arial" w:cs="Arial"/>
          <w:b/>
        </w:rPr>
        <w:t>. -------------------------------------------------------</w:t>
      </w:r>
    </w:p>
    <w:bookmarkEnd w:id="10"/>
    <w:p w:rsidR="0059738E" w:rsidRPr="0059738E" w:rsidRDefault="0059738E" w:rsidP="0059738E">
      <w:pPr>
        <w:spacing w:after="0" w:line="240" w:lineRule="auto"/>
        <w:jc w:val="both"/>
        <w:rPr>
          <w:rFonts w:ascii="Arial" w:eastAsia="Times New Roman" w:hAnsi="Arial" w:cs="Arial"/>
          <w:b/>
          <w:bCs/>
          <w:sz w:val="24"/>
          <w:szCs w:val="24"/>
          <w:lang w:val="es-ES" w:eastAsia="es-ES"/>
        </w:rPr>
      </w:pPr>
    </w:p>
    <w:p w:rsidR="0059738E" w:rsidRPr="0059738E" w:rsidRDefault="0059738E" w:rsidP="0059738E">
      <w:pPr>
        <w:spacing w:after="0" w:line="240" w:lineRule="auto"/>
        <w:ind w:firstLine="708"/>
        <w:jc w:val="both"/>
        <w:rPr>
          <w:rFonts w:ascii="Calibri" w:eastAsia="Calibri" w:hAnsi="Calibri" w:cs="Times New Roman"/>
        </w:rPr>
      </w:pPr>
      <w:r w:rsidRPr="0059738E">
        <w:rPr>
          <w:rFonts w:ascii="Arial" w:eastAsia="Times New Roman" w:hAnsi="Arial" w:cs="Arial"/>
          <w:b/>
          <w:sz w:val="24"/>
          <w:szCs w:val="24"/>
          <w:lang w:eastAsia="es-MX"/>
        </w:rPr>
        <w:t>5</w:t>
      </w:r>
      <w:bookmarkStart w:id="11" w:name="_Hlk110247374"/>
      <w:r w:rsidRPr="0059738E">
        <w:rPr>
          <w:rFonts w:ascii="Arial" w:eastAsia="Times New Roman" w:hAnsi="Arial" w:cs="Arial"/>
          <w:bCs/>
          <w:sz w:val="24"/>
          <w:szCs w:val="24"/>
          <w:lang w:eastAsia="es-MX"/>
        </w:rPr>
        <w:t>.-</w:t>
      </w:r>
      <w:r w:rsidRPr="0059738E">
        <w:rPr>
          <w:rFonts w:ascii="Calibri" w:eastAsia="Calibri" w:hAnsi="Calibri" w:cs="Times New Roman"/>
        </w:rPr>
        <w:t xml:space="preserve"> </w:t>
      </w:r>
      <w:r w:rsidRPr="0059738E">
        <w:rPr>
          <w:rFonts w:ascii="Arial" w:eastAsia="Times New Roman" w:hAnsi="Arial" w:cs="Arial"/>
          <w:sz w:val="24"/>
          <w:szCs w:val="24"/>
          <w:lang w:val="es-ES" w:eastAsia="es-ES"/>
        </w:rPr>
        <w:t>E</w:t>
      </w:r>
      <w:r w:rsidRPr="0059738E">
        <w:rPr>
          <w:rFonts w:ascii="Arial" w:eastAsia="Calibri" w:hAnsi="Arial" w:cs="Arial"/>
        </w:rPr>
        <w:t>l Mtro. Pedro Haro Ocampo, presidente municipal, expone al pleno de este ayuntamiento para aprobación en su caso</w:t>
      </w:r>
      <w:r w:rsidRPr="0059738E">
        <w:rPr>
          <w:rFonts w:ascii="Calibri" w:eastAsia="Calibri" w:hAnsi="Calibri" w:cs="Times New Roman"/>
        </w:rPr>
        <w:t xml:space="preserve"> la propuesta de reforma al </w:t>
      </w:r>
      <w:r w:rsidRPr="0059738E">
        <w:rPr>
          <w:rFonts w:ascii="Calibri" w:eastAsia="Calibri" w:hAnsi="Calibri" w:cs="Times New Roman"/>
          <w:b/>
          <w:bCs/>
        </w:rPr>
        <w:t>TÍTULO DÈCIMO DEL REGLAMENTO DE ADMINISTRACIÓN PÚBLICA MUNICIPAL DE IXTLAHUACÁN DEL RÍO</w:t>
      </w:r>
      <w:r w:rsidRPr="0059738E">
        <w:rPr>
          <w:rFonts w:ascii="Calibri" w:eastAsia="Calibri" w:hAnsi="Calibri" w:cs="Times New Roman"/>
        </w:rPr>
        <w:t xml:space="preserve">, en lo relativo a la nomenclatura del Título Décimo, así como al artículo 39, el capítulo IV en cuanto a su nomenclatura, así como la creación en este mismo de  la </w:t>
      </w:r>
      <w:r w:rsidRPr="0059738E">
        <w:rPr>
          <w:rFonts w:ascii="Calibri" w:eastAsia="Calibri" w:hAnsi="Calibri" w:cs="Times New Roman"/>
          <w:b/>
          <w:bCs/>
        </w:rPr>
        <w:t>DIRECCIÓN GENERAL DE DESARROLLO Y ASISTENCIA SOCIAL,</w:t>
      </w:r>
      <w:r w:rsidRPr="0059738E">
        <w:rPr>
          <w:rFonts w:ascii="Calibri" w:eastAsia="Calibri" w:hAnsi="Calibri" w:cs="Times New Roman"/>
        </w:rPr>
        <w:t xml:space="preserve"> reformándose a su vez el articulo 85 y 86,  e incorporándose el articulo 85bis; estando actualmente de la siguiente manera: </w:t>
      </w:r>
    </w:p>
    <w:p w:rsidR="0059738E" w:rsidRPr="0059738E" w:rsidRDefault="0059738E" w:rsidP="0059738E">
      <w:pPr>
        <w:keepNext/>
        <w:keepLines/>
        <w:spacing w:before="240" w:after="0" w:line="240" w:lineRule="auto"/>
        <w:jc w:val="center"/>
        <w:outlineLvl w:val="0"/>
        <w:rPr>
          <w:rFonts w:ascii="Arial" w:eastAsia="Times New Roman" w:hAnsi="Arial" w:cs="Times New Roman"/>
          <w:b/>
          <w:color w:val="000000"/>
          <w:lang w:val="es-ES"/>
        </w:rPr>
      </w:pPr>
      <w:bookmarkStart w:id="12" w:name="_Hlk109895624"/>
      <w:r w:rsidRPr="0059738E">
        <w:rPr>
          <w:rFonts w:ascii="Arial" w:eastAsia="Times New Roman" w:hAnsi="Arial" w:cs="Times New Roman"/>
          <w:b/>
          <w:color w:val="000000"/>
          <w:lang w:val="es-ES"/>
        </w:rPr>
        <w:t>TITULO DÉCIMO</w:t>
      </w:r>
    </w:p>
    <w:p w:rsidR="0059738E" w:rsidRPr="0059738E" w:rsidRDefault="0059738E" w:rsidP="0059738E">
      <w:pPr>
        <w:keepNext/>
        <w:keepLines/>
        <w:spacing w:before="240" w:after="0" w:line="240" w:lineRule="auto"/>
        <w:jc w:val="center"/>
        <w:outlineLvl w:val="0"/>
        <w:rPr>
          <w:rFonts w:ascii="Arial" w:eastAsia="Times New Roman" w:hAnsi="Arial" w:cs="Times New Roman"/>
          <w:b/>
          <w:color w:val="000000"/>
          <w:lang w:val="es-ES"/>
        </w:rPr>
      </w:pPr>
      <w:r w:rsidRPr="0059738E">
        <w:rPr>
          <w:rFonts w:ascii="Arial" w:eastAsia="Times New Roman" w:hAnsi="Arial" w:cs="Times New Roman"/>
          <w:b/>
          <w:color w:val="000000"/>
          <w:lang w:val="es-ES"/>
        </w:rPr>
        <w:t>COORDINACIONES GENERALES</w:t>
      </w:r>
    </w:p>
    <w:bookmarkEnd w:id="12"/>
    <w:p w:rsidR="0059738E" w:rsidRPr="0059738E" w:rsidRDefault="0059738E" w:rsidP="0059738E">
      <w:pPr>
        <w:jc w:val="both"/>
        <w:rPr>
          <w:rFonts w:ascii="Calibri" w:eastAsia="Calibri" w:hAnsi="Calibri" w:cs="Times New Roman"/>
        </w:rPr>
      </w:pPr>
    </w:p>
    <w:p w:rsidR="0059738E" w:rsidRPr="0059738E" w:rsidRDefault="0059738E" w:rsidP="0059738E">
      <w:pPr>
        <w:spacing w:before="72" w:line="204" w:lineRule="auto"/>
        <w:ind w:left="-426"/>
        <w:jc w:val="both"/>
        <w:rPr>
          <w:rFonts w:ascii="Arial" w:eastAsia="Calibri" w:hAnsi="Arial" w:cs="Times New Roman"/>
          <w:b/>
          <w:color w:val="000000"/>
          <w:lang w:val="es-ES"/>
        </w:rPr>
      </w:pPr>
      <w:bookmarkStart w:id="13" w:name="_Toc527531168"/>
      <w:r w:rsidRPr="0059738E">
        <w:rPr>
          <w:rFonts w:ascii="Arial" w:eastAsia="Calibri" w:hAnsi="Arial" w:cs="Times New Roman"/>
          <w:b/>
          <w:color w:val="000000"/>
          <w:lang w:val="es-ES"/>
        </w:rPr>
        <w:t>Artículo 59. Son responsabilidades comunes de las Coordinaciones Generales, las siguientes:</w:t>
      </w:r>
    </w:p>
    <w:p w:rsidR="0059738E" w:rsidRPr="0059738E" w:rsidRDefault="0059738E" w:rsidP="0059738E">
      <w:pPr>
        <w:keepNext/>
        <w:keepLines/>
        <w:spacing w:before="40" w:after="0"/>
        <w:jc w:val="center"/>
        <w:outlineLvl w:val="1"/>
        <w:rPr>
          <w:rFonts w:ascii="Arial" w:eastAsia="Times New Roman" w:hAnsi="Arial" w:cs="Times New Roman"/>
          <w:b/>
          <w:bCs/>
          <w:color w:val="000000"/>
          <w:lang w:val="es-ES"/>
        </w:rPr>
      </w:pPr>
      <w:bookmarkStart w:id="14" w:name="_Toc527531177"/>
      <w:r w:rsidRPr="0059738E">
        <w:rPr>
          <w:rFonts w:ascii="Arial" w:eastAsia="Times New Roman" w:hAnsi="Arial" w:cs="Times New Roman"/>
          <w:b/>
          <w:bCs/>
          <w:color w:val="000000"/>
          <w:lang w:val="es-ES"/>
        </w:rPr>
        <w:lastRenderedPageBreak/>
        <w:t>CAPÍTULO IV</w:t>
      </w:r>
      <w:bookmarkEnd w:id="14"/>
    </w:p>
    <w:p w:rsidR="0059738E" w:rsidRPr="0059738E" w:rsidRDefault="0059738E" w:rsidP="0059738E">
      <w:pPr>
        <w:keepNext/>
        <w:keepLines/>
        <w:spacing w:before="40" w:after="0"/>
        <w:jc w:val="center"/>
        <w:outlineLvl w:val="1"/>
        <w:rPr>
          <w:rFonts w:ascii="Arial" w:eastAsia="Times New Roman" w:hAnsi="Arial" w:cs="Times New Roman"/>
          <w:b/>
          <w:bCs/>
          <w:color w:val="000000"/>
          <w:lang w:val="es-ES"/>
        </w:rPr>
      </w:pPr>
      <w:bookmarkStart w:id="15" w:name="_Toc527531178"/>
      <w:r w:rsidRPr="0059738E">
        <w:rPr>
          <w:rFonts w:ascii="Arial" w:eastAsia="Times New Roman" w:hAnsi="Arial" w:cs="Times New Roman"/>
          <w:b/>
          <w:bCs/>
          <w:color w:val="000000"/>
          <w:lang w:val="es-ES"/>
        </w:rPr>
        <w:t>Coordinación General de Construcción de la Comunidad</w:t>
      </w:r>
      <w:bookmarkEnd w:id="15"/>
    </w:p>
    <w:p w:rsidR="0059738E" w:rsidRPr="0059738E" w:rsidRDefault="0059738E" w:rsidP="0059738E">
      <w:pPr>
        <w:spacing w:before="72" w:line="204" w:lineRule="auto"/>
        <w:ind w:left="-426"/>
        <w:jc w:val="center"/>
        <w:rPr>
          <w:rFonts w:ascii="Arial" w:eastAsia="Calibri" w:hAnsi="Arial" w:cs="Times New Roman"/>
          <w:b/>
          <w:bCs/>
          <w:color w:val="000000"/>
          <w:lang w:val="es-ES"/>
        </w:rPr>
      </w:pPr>
    </w:p>
    <w:p w:rsidR="0059738E" w:rsidRPr="0059738E" w:rsidRDefault="0059738E" w:rsidP="0059738E">
      <w:pPr>
        <w:spacing w:before="72" w:line="204" w:lineRule="auto"/>
        <w:ind w:left="-426"/>
        <w:jc w:val="both"/>
        <w:rPr>
          <w:rFonts w:ascii="Arial" w:eastAsia="Calibri" w:hAnsi="Arial" w:cs="Times New Roman"/>
          <w:b/>
          <w:bCs/>
          <w:color w:val="000000"/>
          <w:lang w:val="es-ES"/>
        </w:rPr>
      </w:pPr>
      <w:r w:rsidRPr="0059738E">
        <w:rPr>
          <w:rFonts w:ascii="Arial" w:eastAsia="Calibri" w:hAnsi="Arial" w:cs="Times New Roman"/>
          <w:b/>
          <w:bCs/>
          <w:color w:val="000000"/>
          <w:lang w:val="es-ES"/>
        </w:rPr>
        <w:t>Artículo 85. La Coordinación General de Construcción de Comunidad, es la instancia integradora de las áreas destinadas al diseño y ejecución de estrategias para la formación ciudadana, la construcción de comunidades y el fortalecimiento del tejido social. Fomenta la participación de los ciudadanos en el diseño y gestión del municipio. Dispone del deporte, la cultura, la recreación, la educación y la salud, como elementos de política pública para la consecución de sus fines, ciudadanos plenos, comunidades integradas y calidad de vida en el municipio.</w:t>
      </w:r>
    </w:p>
    <w:p w:rsidR="0059738E" w:rsidRPr="0059738E" w:rsidRDefault="0059738E" w:rsidP="0059738E">
      <w:pPr>
        <w:spacing w:before="72" w:line="204" w:lineRule="auto"/>
        <w:ind w:left="-426"/>
        <w:jc w:val="both"/>
        <w:rPr>
          <w:rFonts w:ascii="Arial" w:eastAsia="Calibri" w:hAnsi="Arial" w:cs="Times New Roman"/>
          <w:b/>
          <w:bCs/>
          <w:color w:val="000000"/>
          <w:lang w:val="es-ES"/>
        </w:rPr>
      </w:pPr>
      <w:r w:rsidRPr="0059738E">
        <w:rPr>
          <w:rFonts w:ascii="Arial" w:eastAsia="Calibri" w:hAnsi="Arial" w:cs="Times New Roman"/>
          <w:b/>
          <w:color w:val="000000"/>
          <w:lang w:val="es-ES"/>
        </w:rPr>
        <w:t>Artículo 86.</w:t>
      </w:r>
      <w:r w:rsidRPr="0059738E">
        <w:rPr>
          <w:rFonts w:ascii="Arial" w:eastAsia="Calibri" w:hAnsi="Arial" w:cs="Times New Roman"/>
          <w:color w:val="000000"/>
          <w:lang w:val="es-ES"/>
        </w:rPr>
        <w:t xml:space="preserve"> </w:t>
      </w:r>
      <w:r w:rsidRPr="0059738E">
        <w:rPr>
          <w:rFonts w:ascii="Arial" w:eastAsia="Calibri" w:hAnsi="Arial" w:cs="Times New Roman"/>
          <w:b/>
          <w:bCs/>
          <w:color w:val="000000"/>
          <w:lang w:val="es-ES"/>
        </w:rPr>
        <w:t>El Coordinador General de Construcción de Comunidad tiene las siguientes responsabilidades:</w:t>
      </w:r>
    </w:p>
    <w:p w:rsidR="0059738E" w:rsidRPr="0059738E" w:rsidRDefault="0059738E" w:rsidP="0059738E">
      <w:pPr>
        <w:keepNext/>
        <w:keepLines/>
        <w:spacing w:before="240" w:after="0" w:line="240" w:lineRule="auto"/>
        <w:jc w:val="both"/>
        <w:outlineLvl w:val="0"/>
        <w:rPr>
          <w:rFonts w:ascii="Arial" w:eastAsia="Times New Roman" w:hAnsi="Arial" w:cs="Times New Roman"/>
          <w:bCs/>
          <w:color w:val="000000"/>
          <w:lang w:val="es-ES"/>
        </w:rPr>
      </w:pPr>
      <w:r w:rsidRPr="0059738E">
        <w:rPr>
          <w:rFonts w:ascii="Arial" w:eastAsia="Times New Roman" w:hAnsi="Arial" w:cs="Times New Roman"/>
          <w:bCs/>
          <w:color w:val="000000"/>
          <w:lang w:val="es-ES"/>
        </w:rPr>
        <w:t>Quedando con la reforma de la siguiente manera:</w:t>
      </w:r>
    </w:p>
    <w:p w:rsidR="0059738E" w:rsidRPr="0059738E" w:rsidRDefault="0059738E" w:rsidP="0059738E">
      <w:pPr>
        <w:keepNext/>
        <w:keepLines/>
        <w:spacing w:before="240" w:after="0" w:line="240" w:lineRule="auto"/>
        <w:jc w:val="center"/>
        <w:outlineLvl w:val="0"/>
        <w:rPr>
          <w:rFonts w:ascii="Arial" w:eastAsia="Times New Roman" w:hAnsi="Arial" w:cs="Times New Roman"/>
          <w:b/>
          <w:color w:val="000000"/>
          <w:lang w:val="es-ES"/>
        </w:rPr>
      </w:pPr>
      <w:r w:rsidRPr="0059738E">
        <w:rPr>
          <w:rFonts w:ascii="Arial" w:eastAsia="Times New Roman" w:hAnsi="Arial" w:cs="Times New Roman"/>
          <w:b/>
          <w:color w:val="000000"/>
          <w:lang w:val="es-ES"/>
        </w:rPr>
        <w:t>TITULO DÉCIMO</w:t>
      </w:r>
      <w:bookmarkEnd w:id="13"/>
    </w:p>
    <w:p w:rsidR="0059738E" w:rsidRPr="0059738E" w:rsidRDefault="0059738E" w:rsidP="0059738E">
      <w:pPr>
        <w:keepNext/>
        <w:keepLines/>
        <w:spacing w:before="240" w:after="0" w:line="240" w:lineRule="auto"/>
        <w:jc w:val="center"/>
        <w:outlineLvl w:val="0"/>
        <w:rPr>
          <w:rFonts w:ascii="Arial" w:eastAsia="Times New Roman" w:hAnsi="Arial" w:cs="Times New Roman"/>
          <w:b/>
          <w:color w:val="000000"/>
          <w:lang w:val="es-ES"/>
        </w:rPr>
      </w:pPr>
      <w:r w:rsidRPr="0059738E">
        <w:rPr>
          <w:rFonts w:ascii="Arial" w:eastAsia="Times New Roman" w:hAnsi="Arial" w:cs="Times New Roman"/>
          <w:b/>
          <w:color w:val="000000"/>
          <w:lang w:val="es-ES"/>
        </w:rPr>
        <w:t>DIRECCIÓN GENERAL DE DESARROLLO Y ASISTENCIA SOCIAL Y COORDINACIONES GENERALES</w:t>
      </w:r>
    </w:p>
    <w:p w:rsidR="0059738E" w:rsidRPr="0059738E" w:rsidRDefault="0059738E" w:rsidP="0059738E">
      <w:pPr>
        <w:spacing w:before="72" w:line="204" w:lineRule="auto"/>
        <w:ind w:left="-426"/>
        <w:jc w:val="both"/>
        <w:rPr>
          <w:rFonts w:ascii="Arial" w:eastAsia="Calibri" w:hAnsi="Arial" w:cs="Times New Roman"/>
          <w:b/>
          <w:color w:val="000000"/>
          <w:lang w:val="es-ES"/>
        </w:rPr>
      </w:pPr>
    </w:p>
    <w:p w:rsidR="0059738E" w:rsidRPr="0059738E" w:rsidRDefault="0059738E" w:rsidP="0059738E">
      <w:pPr>
        <w:spacing w:before="72" w:line="204" w:lineRule="auto"/>
        <w:ind w:left="-426"/>
        <w:jc w:val="both"/>
        <w:rPr>
          <w:rFonts w:ascii="Arial" w:eastAsia="Calibri" w:hAnsi="Arial" w:cs="Times New Roman"/>
          <w:color w:val="000000"/>
          <w:lang w:val="es-ES"/>
        </w:rPr>
      </w:pPr>
      <w:r w:rsidRPr="0059738E">
        <w:rPr>
          <w:rFonts w:ascii="Arial" w:eastAsia="Calibri" w:hAnsi="Arial" w:cs="Times New Roman"/>
          <w:b/>
          <w:color w:val="000000"/>
          <w:lang w:val="es-ES"/>
        </w:rPr>
        <w:t>Artículo 59.</w:t>
      </w:r>
      <w:r w:rsidRPr="0059738E">
        <w:rPr>
          <w:rFonts w:ascii="Arial" w:eastAsia="Calibri" w:hAnsi="Arial" w:cs="Times New Roman"/>
          <w:color w:val="000000"/>
          <w:lang w:val="es-ES"/>
        </w:rPr>
        <w:t xml:space="preserve"> Son responsabilidades comunes de la Dirección General de Desarrollo y Asistencia Social, y de Coordinaciones Generales, las siguientes:</w:t>
      </w:r>
    </w:p>
    <w:p w:rsidR="0059738E" w:rsidRPr="0059738E" w:rsidRDefault="0059738E" w:rsidP="0059738E">
      <w:pPr>
        <w:spacing w:before="72" w:line="204" w:lineRule="auto"/>
        <w:ind w:left="-426"/>
        <w:jc w:val="both"/>
        <w:rPr>
          <w:rFonts w:ascii="Arial" w:eastAsia="Calibri" w:hAnsi="Arial" w:cs="Times New Roman"/>
          <w:color w:val="000000"/>
          <w:lang w:val="es-ES"/>
        </w:rPr>
      </w:pPr>
    </w:p>
    <w:p w:rsidR="0059738E" w:rsidRPr="0059738E" w:rsidRDefault="0059738E" w:rsidP="0059738E">
      <w:pPr>
        <w:keepNext/>
        <w:keepLines/>
        <w:spacing w:before="40" w:after="0"/>
        <w:jc w:val="center"/>
        <w:outlineLvl w:val="1"/>
        <w:rPr>
          <w:rFonts w:ascii="Arial" w:eastAsia="Times New Roman" w:hAnsi="Arial" w:cs="Times New Roman"/>
          <w:b/>
          <w:bCs/>
          <w:color w:val="000000"/>
          <w:lang w:val="es-ES"/>
        </w:rPr>
      </w:pPr>
      <w:r w:rsidRPr="0059738E">
        <w:rPr>
          <w:rFonts w:ascii="Arial" w:eastAsia="Times New Roman" w:hAnsi="Arial" w:cs="Times New Roman"/>
          <w:b/>
          <w:bCs/>
          <w:color w:val="000000"/>
          <w:lang w:val="es-ES"/>
        </w:rPr>
        <w:t>CAPÍTULO IV</w:t>
      </w:r>
    </w:p>
    <w:p w:rsidR="0059738E" w:rsidRPr="0059738E" w:rsidRDefault="0059738E" w:rsidP="0059738E">
      <w:pPr>
        <w:keepNext/>
        <w:keepLines/>
        <w:spacing w:before="40" w:after="0"/>
        <w:jc w:val="center"/>
        <w:outlineLvl w:val="1"/>
        <w:rPr>
          <w:rFonts w:ascii="Arial" w:eastAsia="Times New Roman" w:hAnsi="Arial" w:cs="Times New Roman"/>
          <w:b/>
          <w:bCs/>
          <w:color w:val="000000"/>
          <w:lang w:val="es-ES"/>
        </w:rPr>
      </w:pPr>
      <w:r w:rsidRPr="0059738E">
        <w:rPr>
          <w:rFonts w:ascii="Arial" w:eastAsia="Times New Roman" w:hAnsi="Arial" w:cs="Times New Roman"/>
          <w:b/>
          <w:bCs/>
          <w:color w:val="000000"/>
          <w:lang w:val="es-ES"/>
        </w:rPr>
        <w:t xml:space="preserve">Dirección General de Desarrollo y Asistencia Social </w:t>
      </w:r>
    </w:p>
    <w:p w:rsidR="0059738E" w:rsidRPr="0059738E" w:rsidRDefault="0059738E" w:rsidP="0059738E">
      <w:pPr>
        <w:spacing w:before="72" w:line="204" w:lineRule="auto"/>
        <w:ind w:left="-426"/>
        <w:jc w:val="center"/>
        <w:rPr>
          <w:rFonts w:ascii="Arial" w:eastAsia="Calibri" w:hAnsi="Arial" w:cs="Times New Roman"/>
          <w:b/>
          <w:color w:val="000000"/>
          <w:lang w:val="es-ES"/>
        </w:rPr>
      </w:pPr>
    </w:p>
    <w:p w:rsidR="0059738E" w:rsidRPr="0059738E" w:rsidRDefault="0059738E" w:rsidP="0059738E">
      <w:pPr>
        <w:spacing w:before="72" w:line="204" w:lineRule="auto"/>
        <w:ind w:left="-426"/>
        <w:jc w:val="both"/>
        <w:rPr>
          <w:rFonts w:ascii="Arial" w:eastAsia="Calibri" w:hAnsi="Arial" w:cs="Times New Roman"/>
          <w:color w:val="000000"/>
          <w:lang w:val="es-ES"/>
        </w:rPr>
      </w:pPr>
      <w:r w:rsidRPr="0059738E">
        <w:rPr>
          <w:rFonts w:ascii="Arial" w:eastAsia="Calibri" w:hAnsi="Arial" w:cs="Times New Roman"/>
          <w:b/>
          <w:color w:val="000000"/>
          <w:lang w:val="es-ES"/>
        </w:rPr>
        <w:t>Artículo 85.</w:t>
      </w:r>
      <w:r w:rsidRPr="0059738E">
        <w:rPr>
          <w:rFonts w:ascii="Arial" w:eastAsia="Calibri" w:hAnsi="Arial" w:cs="Times New Roman"/>
          <w:color w:val="000000"/>
          <w:lang w:val="es-ES"/>
        </w:rPr>
        <w:t xml:space="preserve"> La Dirección General de Desarrollo Social es la Instancia donde se integran las áreas encargadas de la construcción  del tejido social, a través de políticas públicas encaminadas a mejorar cada día la vida de lo habitantes de nuestro municipio, haciéndolo de manera integral, con programas encaminados no solo a abatir la pobreza a corto plazo, sino también a mediano y largo plazo, generando en las familias un bienestar inmediato, pero también formando las condiciones para que ellos mismos sean generadores de su propio bienestar. </w:t>
      </w:r>
    </w:p>
    <w:p w:rsidR="0059738E" w:rsidRPr="0059738E" w:rsidRDefault="0059738E" w:rsidP="0059738E">
      <w:pPr>
        <w:spacing w:before="72" w:line="204" w:lineRule="auto"/>
        <w:ind w:left="-426"/>
        <w:jc w:val="both"/>
        <w:rPr>
          <w:rFonts w:ascii="Arial" w:eastAsia="Calibri" w:hAnsi="Arial" w:cs="Times New Roman"/>
          <w:bCs/>
          <w:color w:val="000000"/>
          <w:lang w:val="es-ES"/>
        </w:rPr>
      </w:pPr>
      <w:r w:rsidRPr="0059738E">
        <w:rPr>
          <w:rFonts w:ascii="Arial" w:eastAsia="Calibri" w:hAnsi="Arial" w:cs="Times New Roman"/>
          <w:bCs/>
          <w:color w:val="000000"/>
          <w:lang w:val="es-ES"/>
        </w:rPr>
        <w:t>Esta Dirección estará a cargo de quien funja como titular en la Presidencia del DIF, mismo que hará de manera honorifica, por lo cual no percibirá sueldo alguno, y para efectos de desempeñar las funciones de su competencia cuenta con el DIF y la Coordinación General de Construcción del La Comunidad.</w:t>
      </w:r>
    </w:p>
    <w:p w:rsidR="0059738E" w:rsidRPr="0059738E" w:rsidRDefault="0059738E" w:rsidP="0059738E">
      <w:pPr>
        <w:spacing w:before="72" w:line="204" w:lineRule="auto"/>
        <w:ind w:left="-426"/>
        <w:jc w:val="both"/>
        <w:rPr>
          <w:rFonts w:ascii="Arial" w:eastAsia="Calibri" w:hAnsi="Arial" w:cs="Times New Roman"/>
          <w:color w:val="000000"/>
          <w:lang w:val="es-ES"/>
        </w:rPr>
      </w:pPr>
      <w:r w:rsidRPr="0059738E">
        <w:rPr>
          <w:rFonts w:ascii="Arial" w:eastAsia="Calibri" w:hAnsi="Arial" w:cs="Times New Roman"/>
          <w:b/>
          <w:color w:val="000000"/>
          <w:lang w:val="es-ES"/>
        </w:rPr>
        <w:t>Artículo 85.bis</w:t>
      </w:r>
      <w:r w:rsidRPr="0059738E">
        <w:rPr>
          <w:rFonts w:ascii="Arial" w:eastAsia="Calibri" w:hAnsi="Arial" w:cs="Times New Roman"/>
          <w:color w:val="000000"/>
          <w:lang w:val="es-ES"/>
        </w:rPr>
        <w:t xml:space="preserve"> EL DIF, es un organismo público descentralizado con personalidad jurídica y  patrimonio propio, según lo establecido en artículo 17 del Código de Asistencia Social del Estado de Jalisco, por lo cual seguirá conservando su autonomía y naturaleza jurídica de acuerdo a este Código y al Reglamento Interno del Sistema DIF  jalisco,  sin embargo para efectos operativos y sin contravenir estas leyes, dependerá de la Presidencia del DIF de este municipio, con el fin de hacer más eficaz y eficiente todas las políticas públicas encaminadas al desarrollo y asistencia social de Ixtlahuacán del Río. </w:t>
      </w:r>
    </w:p>
    <w:p w:rsidR="0059738E" w:rsidRPr="0059738E" w:rsidRDefault="0059738E" w:rsidP="0059738E">
      <w:pPr>
        <w:spacing w:before="72" w:line="204" w:lineRule="auto"/>
        <w:ind w:left="-426"/>
        <w:jc w:val="both"/>
        <w:rPr>
          <w:rFonts w:ascii="Arial" w:eastAsia="Calibri" w:hAnsi="Arial" w:cs="Times New Roman"/>
          <w:b/>
          <w:bCs/>
          <w:color w:val="000000"/>
          <w:lang w:val="es-ES"/>
        </w:rPr>
      </w:pPr>
      <w:r w:rsidRPr="0059738E">
        <w:rPr>
          <w:rFonts w:ascii="Arial" w:eastAsia="Calibri" w:hAnsi="Arial" w:cs="Times New Roman"/>
          <w:b/>
          <w:color w:val="000000"/>
          <w:lang w:val="es-ES"/>
        </w:rPr>
        <w:t>Artículo 86.</w:t>
      </w:r>
      <w:r w:rsidRPr="0059738E">
        <w:rPr>
          <w:rFonts w:ascii="Arial" w:eastAsia="Calibri" w:hAnsi="Arial" w:cs="Times New Roman"/>
          <w:color w:val="000000"/>
          <w:lang w:val="es-ES"/>
        </w:rPr>
        <w:t xml:space="preserve"> La Coordinación General de Construcción de Comunidad, es la instancia integradora de las áreas destinadas al diseño y ejecución de estrategias para la formación ciudadana, la construcción y el fortalecimiento del tejido social. Fomenta la participación de los ciudadanos en el diseño y gestión del municipio. Dispone del deporte, la cultura, la recreación, la educación y la salud, como elementos de política pública para la consecución de sus fines, </w:t>
      </w:r>
      <w:r w:rsidRPr="0059738E">
        <w:rPr>
          <w:rFonts w:ascii="Arial" w:eastAsia="Calibri" w:hAnsi="Arial" w:cs="Times New Roman"/>
          <w:color w:val="000000"/>
          <w:lang w:val="es-ES"/>
        </w:rPr>
        <w:lastRenderedPageBreak/>
        <w:t>ciudadanos plenos, comunidades integradas y calidad de vida en el municipio. El Coordinador General de Construcción de Comunidad tiene las siguientes responsabilidades</w:t>
      </w:r>
      <w:r w:rsidRPr="0059738E">
        <w:rPr>
          <w:rFonts w:ascii="Arial" w:eastAsia="Calibri" w:hAnsi="Arial" w:cs="Times New Roman"/>
          <w:b/>
          <w:bCs/>
          <w:color w:val="000000"/>
          <w:lang w:val="es-ES"/>
        </w:rPr>
        <w:t>. -------------------</w:t>
      </w:r>
      <w:bookmarkEnd w:id="11"/>
    </w:p>
    <w:p w:rsidR="0059738E" w:rsidRPr="0059738E" w:rsidRDefault="0059738E" w:rsidP="0059738E">
      <w:pPr>
        <w:spacing w:after="0" w:line="240" w:lineRule="auto"/>
        <w:ind w:firstLine="708"/>
        <w:jc w:val="both"/>
        <w:rPr>
          <w:rFonts w:ascii="Arial" w:eastAsia="Times New Roman" w:hAnsi="Arial" w:cs="Arial"/>
          <w:bCs/>
          <w:sz w:val="24"/>
          <w:szCs w:val="24"/>
          <w:lang w:eastAsia="es-MX"/>
        </w:rPr>
      </w:pPr>
    </w:p>
    <w:p w:rsidR="0059738E" w:rsidRPr="0059738E" w:rsidRDefault="0059738E" w:rsidP="0059738E">
      <w:pPr>
        <w:spacing w:after="0" w:line="240" w:lineRule="auto"/>
        <w:ind w:firstLine="708"/>
        <w:jc w:val="both"/>
        <w:rPr>
          <w:rFonts w:ascii="Arial" w:eastAsia="Calibri" w:hAnsi="Arial" w:cs="Arial"/>
          <w:b/>
        </w:rPr>
      </w:pPr>
      <w:bookmarkStart w:id="16" w:name="_Hlk110258476"/>
      <w:r w:rsidRPr="0059738E">
        <w:rPr>
          <w:rFonts w:ascii="Arial" w:eastAsia="Times New Roman" w:hAnsi="Arial" w:cs="Arial"/>
          <w:b/>
          <w:sz w:val="24"/>
          <w:szCs w:val="24"/>
          <w:lang w:eastAsia="es-MX"/>
        </w:rPr>
        <w:t>6,-</w:t>
      </w:r>
      <w:r w:rsidRPr="0059738E">
        <w:rPr>
          <w:rFonts w:ascii="Arial" w:eastAsia="Times New Roman" w:hAnsi="Arial" w:cs="Arial"/>
          <w:bCs/>
          <w:sz w:val="24"/>
          <w:szCs w:val="24"/>
          <w:lang w:eastAsia="es-MX"/>
        </w:rPr>
        <w:t xml:space="preserve"> E</w:t>
      </w:r>
      <w:r w:rsidRPr="0059738E">
        <w:rPr>
          <w:rFonts w:ascii="Arial" w:eastAsia="Calibri" w:hAnsi="Arial" w:cs="Arial"/>
        </w:rPr>
        <w:t xml:space="preserve">l Mtro. Pedro Haro Ocampo presidente municipal, presenta al pleno de este ayuntamiento para su análisis, discusión y aprobación en su caso, </w:t>
      </w:r>
      <w:r w:rsidRPr="0059738E">
        <w:rPr>
          <w:rFonts w:ascii="Arial" w:eastAsia="Calibri" w:hAnsi="Arial" w:cs="Arial"/>
          <w:b/>
        </w:rPr>
        <w:t>la iniciativa de decreto que expide la LEY DE INGRESOS DEL MUNICIPIO DE IXTLAHUACÁN DEL RIO, JALISCO PARA EL EJERCICIO FISCAL 2023 DOS MIL VEINTITRÉS. ----------------</w:t>
      </w:r>
    </w:p>
    <w:p w:rsidR="0059738E" w:rsidRPr="0059738E" w:rsidRDefault="0059738E" w:rsidP="0059738E">
      <w:pPr>
        <w:spacing w:after="0" w:line="240" w:lineRule="auto"/>
        <w:ind w:firstLine="708"/>
        <w:jc w:val="both"/>
        <w:rPr>
          <w:rFonts w:ascii="Arial" w:eastAsia="Calibri" w:hAnsi="Arial" w:cs="Arial"/>
          <w:b/>
        </w:rPr>
      </w:pPr>
    </w:p>
    <w:p w:rsidR="0059738E" w:rsidRPr="0059738E" w:rsidRDefault="0059738E" w:rsidP="0059738E">
      <w:pPr>
        <w:spacing w:after="0" w:line="240" w:lineRule="auto"/>
        <w:ind w:firstLine="708"/>
        <w:jc w:val="both"/>
        <w:rPr>
          <w:rFonts w:ascii="Arial" w:eastAsia="Times New Roman" w:hAnsi="Arial" w:cs="Arial"/>
          <w:bCs/>
          <w:sz w:val="24"/>
          <w:szCs w:val="24"/>
          <w:lang w:eastAsia="es-MX"/>
        </w:rPr>
      </w:pPr>
      <w:bookmarkStart w:id="17" w:name="_Hlk110420723"/>
      <w:bookmarkEnd w:id="16"/>
    </w:p>
    <w:p w:rsidR="0059738E" w:rsidRPr="0059738E" w:rsidRDefault="0059738E" w:rsidP="0059738E">
      <w:pPr>
        <w:spacing w:after="0" w:line="240" w:lineRule="auto"/>
        <w:ind w:firstLine="708"/>
        <w:jc w:val="both"/>
        <w:rPr>
          <w:rFonts w:ascii="Arial" w:eastAsia="Times New Roman" w:hAnsi="Arial" w:cs="Arial"/>
          <w:b/>
          <w:sz w:val="24"/>
          <w:szCs w:val="24"/>
          <w:lang w:eastAsia="es-MX"/>
        </w:rPr>
      </w:pPr>
      <w:r w:rsidRPr="0059738E">
        <w:rPr>
          <w:rFonts w:ascii="Arial" w:eastAsia="Times New Roman" w:hAnsi="Arial" w:cs="Arial"/>
          <w:b/>
          <w:sz w:val="24"/>
          <w:szCs w:val="24"/>
          <w:lang w:eastAsia="es-MX"/>
        </w:rPr>
        <w:t>7</w:t>
      </w:r>
      <w:r w:rsidRPr="0059738E">
        <w:rPr>
          <w:rFonts w:ascii="Arial" w:eastAsia="Times New Roman" w:hAnsi="Arial" w:cs="Arial"/>
          <w:bCs/>
          <w:sz w:val="24"/>
          <w:szCs w:val="24"/>
          <w:lang w:eastAsia="es-MX"/>
        </w:rPr>
        <w:t>.- El</w:t>
      </w:r>
      <w:r w:rsidRPr="0059738E">
        <w:rPr>
          <w:rFonts w:ascii="Arial" w:eastAsia="Calibri" w:hAnsi="Arial" w:cs="Arial"/>
          <w:sz w:val="24"/>
          <w:szCs w:val="24"/>
        </w:rPr>
        <w:t xml:space="preserve"> Mtro. Pedro Haro Ocampo presidente municipal solicita al pleno de este ayuntamiento se le autorice ejercer una partida presupuestal hasta por la cantidad de </w:t>
      </w:r>
      <w:r w:rsidRPr="0059738E">
        <w:rPr>
          <w:rFonts w:ascii="Arial" w:eastAsia="Calibri" w:hAnsi="Arial" w:cs="Arial"/>
          <w:b/>
          <w:bCs/>
          <w:sz w:val="24"/>
          <w:szCs w:val="24"/>
        </w:rPr>
        <w:t>$319.413.51 (Trescientos diecinueve mil cuatrocientos trece pesos 51/100 m.n.)</w:t>
      </w:r>
      <w:r w:rsidRPr="0059738E">
        <w:rPr>
          <w:rFonts w:ascii="Arial" w:eastAsia="Calibri" w:hAnsi="Arial" w:cs="Arial"/>
          <w:sz w:val="24"/>
          <w:szCs w:val="24"/>
        </w:rPr>
        <w:t xml:space="preserve"> para </w:t>
      </w:r>
      <w:bookmarkEnd w:id="8"/>
      <w:r w:rsidRPr="0059738E">
        <w:rPr>
          <w:rFonts w:ascii="Arial" w:eastAsia="Calibri" w:hAnsi="Arial" w:cs="Arial"/>
          <w:sz w:val="24"/>
          <w:szCs w:val="24"/>
        </w:rPr>
        <w:t>construcción de piedra ahogada en concreto en calle cofre de perote de Boulevard Juan Pablo II hasta calle sierra madre</w:t>
      </w:r>
      <w:r w:rsidRPr="0059738E">
        <w:rPr>
          <w:rFonts w:ascii="Arial" w:eastAsia="Calibri" w:hAnsi="Arial" w:cs="Arial"/>
          <w:b/>
          <w:bCs/>
          <w:sz w:val="24"/>
          <w:szCs w:val="24"/>
        </w:rPr>
        <w:t xml:space="preserve">, </w:t>
      </w:r>
      <w:r w:rsidRPr="0059738E">
        <w:rPr>
          <w:rFonts w:ascii="Arial" w:eastAsia="Calibri" w:hAnsi="Arial" w:cs="Arial"/>
          <w:sz w:val="24"/>
          <w:szCs w:val="24"/>
        </w:rPr>
        <w:t>obra a</w:t>
      </w:r>
      <w:r w:rsidRPr="0059738E">
        <w:rPr>
          <w:rFonts w:ascii="Arial" w:eastAsia="Calibri" w:hAnsi="Arial" w:cs="Arial"/>
          <w:b/>
          <w:bCs/>
          <w:sz w:val="24"/>
          <w:szCs w:val="24"/>
        </w:rPr>
        <w:t xml:space="preserve"> </w:t>
      </w:r>
      <w:r w:rsidRPr="0059738E">
        <w:rPr>
          <w:rFonts w:ascii="Arial" w:eastAsia="Calibri" w:hAnsi="Arial" w:cs="Arial"/>
          <w:sz w:val="24"/>
          <w:szCs w:val="24"/>
        </w:rPr>
        <w:t>realizarse por administración directa con recursos propios y/0 ramo 33</w:t>
      </w:r>
      <w:r w:rsidRPr="0059738E">
        <w:rPr>
          <w:rFonts w:ascii="Arial" w:eastAsia="Calibri" w:hAnsi="Arial" w:cs="Arial"/>
          <w:b/>
          <w:bCs/>
          <w:sz w:val="24"/>
          <w:szCs w:val="24"/>
        </w:rPr>
        <w:t>. ---------------</w:t>
      </w:r>
    </w:p>
    <w:p w:rsidR="0059738E" w:rsidRPr="0059738E" w:rsidRDefault="0059738E" w:rsidP="0059738E">
      <w:pPr>
        <w:spacing w:after="0" w:line="240" w:lineRule="auto"/>
        <w:jc w:val="both"/>
        <w:rPr>
          <w:rFonts w:ascii="Arial" w:eastAsia="Times New Roman" w:hAnsi="Arial" w:cs="Arial"/>
          <w:b/>
          <w:sz w:val="24"/>
          <w:szCs w:val="24"/>
          <w:lang w:eastAsia="es-MX"/>
        </w:rPr>
      </w:pPr>
    </w:p>
    <w:p w:rsidR="0059738E" w:rsidRPr="0059738E" w:rsidRDefault="0059738E" w:rsidP="0059738E">
      <w:pPr>
        <w:spacing w:after="0" w:line="240" w:lineRule="auto"/>
        <w:ind w:firstLine="708"/>
        <w:jc w:val="both"/>
        <w:rPr>
          <w:rFonts w:ascii="Arial" w:eastAsia="Times New Roman" w:hAnsi="Arial" w:cs="Arial"/>
          <w:b/>
          <w:bCs/>
          <w:sz w:val="24"/>
          <w:szCs w:val="24"/>
          <w:lang w:eastAsia="es-MX"/>
        </w:rPr>
      </w:pPr>
      <w:bookmarkStart w:id="18" w:name="_Hlk108080175"/>
      <w:r w:rsidRPr="0059738E">
        <w:rPr>
          <w:rFonts w:ascii="Arial" w:eastAsia="Times New Roman" w:hAnsi="Arial" w:cs="Arial"/>
          <w:b/>
          <w:bCs/>
          <w:sz w:val="24"/>
          <w:szCs w:val="24"/>
          <w:lang w:val="es-ES" w:eastAsia="es-ES"/>
        </w:rPr>
        <w:t xml:space="preserve">8.- </w:t>
      </w:r>
      <w:bookmarkStart w:id="19" w:name="_Hlk108436309"/>
      <w:r w:rsidRPr="0059738E">
        <w:rPr>
          <w:rFonts w:ascii="Arial" w:eastAsia="Times New Roman" w:hAnsi="Arial" w:cs="Arial"/>
          <w:bCs/>
          <w:sz w:val="24"/>
          <w:szCs w:val="24"/>
          <w:lang w:eastAsia="es-MX"/>
        </w:rPr>
        <w:t>El</w:t>
      </w:r>
      <w:r w:rsidRPr="0059738E">
        <w:rPr>
          <w:rFonts w:ascii="Arial" w:eastAsia="Calibri" w:hAnsi="Arial" w:cs="Arial"/>
          <w:sz w:val="24"/>
          <w:szCs w:val="24"/>
        </w:rPr>
        <w:t xml:space="preserve"> Mtro. Pedro Haro Ocampo presidente municipal da a conocer al pleno de este ayuntamiento para aprobación en su caso del escrito enviado por el Mtro. Francisco Elías Domínguez, director de la danza azteca “Ixtlahuatl” mediante el cual solicita apoyo para la compra de 20 veinte trajes para la danza que dirige, los cuales tienen un costo de </w:t>
      </w:r>
      <w:r w:rsidRPr="0059738E">
        <w:rPr>
          <w:rFonts w:ascii="Arial" w:eastAsia="Calibri" w:hAnsi="Arial" w:cs="Arial"/>
          <w:b/>
          <w:bCs/>
          <w:sz w:val="24"/>
          <w:szCs w:val="24"/>
        </w:rPr>
        <w:t>$235,000.00 (Doscientos treinta y Cinco mil pesos 00/100 m.n.)</w:t>
      </w:r>
      <w:r w:rsidRPr="0059738E">
        <w:rPr>
          <w:rFonts w:ascii="Arial" w:eastAsia="Calibri" w:hAnsi="Arial" w:cs="Arial"/>
          <w:sz w:val="24"/>
          <w:szCs w:val="24"/>
        </w:rPr>
        <w:t xml:space="preserve">. </w:t>
      </w:r>
      <w:r w:rsidRPr="0059738E">
        <w:rPr>
          <w:rFonts w:ascii="Arial" w:eastAsia="Calibri" w:hAnsi="Arial" w:cs="Arial"/>
          <w:b/>
          <w:bCs/>
          <w:sz w:val="24"/>
          <w:szCs w:val="24"/>
        </w:rPr>
        <w:t>-------------------------------------------------------------------------------------------</w:t>
      </w:r>
      <w:bookmarkEnd w:id="19"/>
    </w:p>
    <w:p w:rsidR="0059738E" w:rsidRPr="0059738E" w:rsidRDefault="0059738E" w:rsidP="0059738E">
      <w:pPr>
        <w:spacing w:after="0" w:line="240" w:lineRule="auto"/>
        <w:jc w:val="both"/>
        <w:rPr>
          <w:rFonts w:ascii="Arial" w:eastAsia="Calibri" w:hAnsi="Arial" w:cs="Arial"/>
          <w:b/>
          <w:bCs/>
          <w:sz w:val="24"/>
          <w:szCs w:val="24"/>
        </w:rPr>
      </w:pPr>
      <w:bookmarkStart w:id="20" w:name="_Hlk108436596"/>
      <w:bookmarkEnd w:id="17"/>
      <w:bookmarkEnd w:id="18"/>
    </w:p>
    <w:bookmarkEnd w:id="20"/>
    <w:p w:rsidR="0059738E" w:rsidRPr="0059738E" w:rsidRDefault="0059738E" w:rsidP="0059738E">
      <w:pPr>
        <w:spacing w:after="0" w:line="240" w:lineRule="auto"/>
        <w:ind w:firstLine="708"/>
        <w:jc w:val="both"/>
        <w:rPr>
          <w:rFonts w:ascii="Arial" w:eastAsia="Times New Roman" w:hAnsi="Arial" w:cs="Arial"/>
          <w:sz w:val="24"/>
          <w:szCs w:val="24"/>
          <w:lang w:eastAsia="es-MX"/>
        </w:rPr>
      </w:pPr>
      <w:r w:rsidRPr="0059738E">
        <w:rPr>
          <w:rFonts w:ascii="Arial" w:eastAsia="Yu Mincho" w:hAnsi="Arial" w:cs="Arial"/>
          <w:b/>
          <w:bCs/>
          <w:sz w:val="24"/>
          <w:szCs w:val="24"/>
          <w:lang w:eastAsia="ja-JP"/>
        </w:rPr>
        <w:t>9.-</w:t>
      </w:r>
      <w:r w:rsidRPr="0059738E">
        <w:rPr>
          <w:rFonts w:ascii="Arial" w:eastAsia="Times New Roman" w:hAnsi="Arial" w:cs="Arial"/>
          <w:sz w:val="24"/>
          <w:szCs w:val="24"/>
          <w:lang w:eastAsia="es-MX"/>
        </w:rPr>
        <w:t xml:space="preserve"> </w:t>
      </w:r>
      <w:bookmarkStart w:id="21" w:name="_Hlk110582804"/>
      <w:bookmarkStart w:id="22" w:name="_Hlk110503333"/>
      <w:r w:rsidRPr="0059738E">
        <w:rPr>
          <w:rFonts w:ascii="Arial" w:eastAsia="Times New Roman" w:hAnsi="Arial" w:cs="Arial"/>
          <w:sz w:val="24"/>
          <w:szCs w:val="24"/>
          <w:lang w:eastAsia="es-MX"/>
        </w:rPr>
        <w:t xml:space="preserve">El Mtro. Pedro Haro Ocampo, Presidente municipal, solicita autorización para ejercer una partida presupuestal hasta por la cantidad de </w:t>
      </w:r>
      <w:r w:rsidRPr="0059738E">
        <w:rPr>
          <w:rFonts w:ascii="Arial" w:eastAsia="Times New Roman" w:hAnsi="Arial" w:cs="Arial"/>
          <w:b/>
          <w:bCs/>
          <w:sz w:val="24"/>
          <w:szCs w:val="24"/>
          <w:lang w:eastAsia="es-MX"/>
        </w:rPr>
        <w:t>$7,000,000.00 (Siete millones</w:t>
      </w:r>
      <w:r w:rsidRPr="0059738E">
        <w:rPr>
          <w:rFonts w:ascii="Arial" w:eastAsia="Times New Roman" w:hAnsi="Arial" w:cs="Arial"/>
          <w:sz w:val="24"/>
          <w:szCs w:val="24"/>
          <w:lang w:eastAsia="es-MX"/>
        </w:rPr>
        <w:t xml:space="preserve"> </w:t>
      </w:r>
      <w:r w:rsidRPr="0059738E">
        <w:rPr>
          <w:rFonts w:ascii="Arial" w:eastAsia="Times New Roman" w:hAnsi="Arial" w:cs="Arial"/>
          <w:b/>
          <w:bCs/>
          <w:sz w:val="24"/>
          <w:szCs w:val="24"/>
          <w:lang w:eastAsia="es-MX"/>
        </w:rPr>
        <w:t>de pesos 00/100 m.n.)</w:t>
      </w:r>
      <w:r w:rsidRPr="0059738E">
        <w:rPr>
          <w:rFonts w:ascii="Arial" w:eastAsia="Times New Roman" w:hAnsi="Arial" w:cs="Arial"/>
          <w:sz w:val="24"/>
          <w:szCs w:val="24"/>
          <w:lang w:eastAsia="es-MX"/>
        </w:rPr>
        <w:t xml:space="preserve"> para </w:t>
      </w:r>
      <w:bookmarkEnd w:id="21"/>
      <w:r w:rsidRPr="0059738E">
        <w:rPr>
          <w:rFonts w:ascii="Arial" w:eastAsia="Times New Roman" w:hAnsi="Arial" w:cs="Arial"/>
          <w:sz w:val="24"/>
          <w:szCs w:val="24"/>
          <w:lang w:eastAsia="es-MX"/>
        </w:rPr>
        <w:t>la compra de insumos y materiales necesarios para el tratamiento de agua potable, por 12 meses (un año</w:t>
      </w:r>
      <w:r w:rsidRPr="0059738E">
        <w:rPr>
          <w:rFonts w:ascii="Arial" w:eastAsia="Times New Roman" w:hAnsi="Arial" w:cs="Arial"/>
          <w:b/>
          <w:bCs/>
          <w:sz w:val="24"/>
          <w:szCs w:val="24"/>
          <w:lang w:eastAsia="es-MX"/>
        </w:rPr>
        <w:t xml:space="preserve">); </w:t>
      </w:r>
      <w:r w:rsidRPr="0059738E">
        <w:rPr>
          <w:rFonts w:ascii="Arial" w:eastAsia="Times New Roman" w:hAnsi="Arial" w:cs="Arial"/>
          <w:sz w:val="24"/>
          <w:szCs w:val="24"/>
          <w:lang w:eastAsia="es-MX"/>
        </w:rPr>
        <w:t xml:space="preserve">autorizando desde luego a celebrar el o los contratos necesarios  en conjunto con los demás funcionarios municipales que correspondan con la o las empresas proveedoras asignadas por el comité de adquisiciones </w:t>
      </w:r>
      <w:r w:rsidRPr="0059738E">
        <w:rPr>
          <w:rFonts w:ascii="Arial" w:eastAsia="Times New Roman" w:hAnsi="Arial" w:cs="Arial"/>
          <w:b/>
          <w:bCs/>
          <w:sz w:val="24"/>
          <w:szCs w:val="24"/>
          <w:lang w:eastAsia="es-MX"/>
        </w:rPr>
        <w:t>-------------------------------------</w:t>
      </w:r>
    </w:p>
    <w:p w:rsidR="0059738E" w:rsidRPr="0059738E" w:rsidRDefault="0059738E" w:rsidP="0059738E">
      <w:pPr>
        <w:spacing w:after="0" w:line="240" w:lineRule="auto"/>
        <w:ind w:firstLine="708"/>
        <w:jc w:val="both"/>
        <w:rPr>
          <w:rFonts w:ascii="Arial" w:eastAsia="Times New Roman" w:hAnsi="Arial" w:cs="Arial"/>
          <w:b/>
          <w:bCs/>
          <w:sz w:val="24"/>
          <w:szCs w:val="24"/>
          <w:lang w:eastAsia="es-MX"/>
        </w:rPr>
      </w:pPr>
    </w:p>
    <w:p w:rsidR="0059738E" w:rsidRPr="0059738E" w:rsidRDefault="0059738E" w:rsidP="0059738E">
      <w:pPr>
        <w:spacing w:after="0" w:line="240" w:lineRule="auto"/>
        <w:ind w:firstLine="708"/>
        <w:jc w:val="both"/>
        <w:rPr>
          <w:rFonts w:ascii="Arial" w:eastAsia="Times New Roman" w:hAnsi="Arial" w:cs="Arial"/>
          <w:b/>
          <w:bCs/>
          <w:sz w:val="24"/>
          <w:szCs w:val="24"/>
          <w:lang w:eastAsia="es-MX"/>
        </w:rPr>
      </w:pPr>
      <w:bookmarkStart w:id="23" w:name="_Hlk110504818"/>
      <w:bookmarkEnd w:id="22"/>
      <w:r w:rsidRPr="0059738E">
        <w:rPr>
          <w:rFonts w:ascii="Arial" w:eastAsia="Times New Roman" w:hAnsi="Arial" w:cs="Arial"/>
          <w:b/>
          <w:bCs/>
          <w:sz w:val="24"/>
          <w:szCs w:val="24"/>
          <w:lang w:eastAsia="es-MX"/>
        </w:rPr>
        <w:t>10.</w:t>
      </w:r>
      <w:r w:rsidRPr="0059738E">
        <w:rPr>
          <w:rFonts w:ascii="Arial" w:eastAsia="Times New Roman" w:hAnsi="Arial" w:cs="Arial"/>
          <w:sz w:val="24"/>
          <w:szCs w:val="24"/>
          <w:lang w:eastAsia="es-MX"/>
        </w:rPr>
        <w:t xml:space="preserve">- El Mtro. Pedro Haro Ocampo, presidente Municipal, hace del conocimiento al pleno de este ayuntamiento para aprobación en su caso,  del escrito presentado por la </w:t>
      </w:r>
      <w:r w:rsidRPr="0059738E">
        <w:rPr>
          <w:rFonts w:ascii="Arial" w:eastAsia="Times New Roman" w:hAnsi="Arial" w:cs="Arial"/>
          <w:b/>
          <w:sz w:val="24"/>
          <w:szCs w:val="24"/>
          <w:lang w:eastAsia="es-MX"/>
        </w:rPr>
        <w:t>C. Martha Elena Torres Robledo</w:t>
      </w:r>
      <w:r w:rsidRPr="0059738E">
        <w:rPr>
          <w:rFonts w:ascii="Arial" w:eastAsia="Times New Roman" w:hAnsi="Arial" w:cs="Arial"/>
          <w:sz w:val="24"/>
          <w:szCs w:val="24"/>
          <w:lang w:eastAsia="es-MX"/>
        </w:rPr>
        <w:t xml:space="preserve">,  recibida en esta presidencia municipal, con fecha 17 diecisiete de mayo actual,  mediante el cual solicita </w:t>
      </w:r>
      <w:r w:rsidRPr="0059738E">
        <w:rPr>
          <w:rFonts w:ascii="Arial" w:eastAsia="Times New Roman" w:hAnsi="Arial" w:cs="Arial"/>
          <w:b/>
          <w:sz w:val="24"/>
          <w:szCs w:val="24"/>
          <w:lang w:eastAsia="es-MX"/>
        </w:rPr>
        <w:t>licencia para tienda de abarrotes con venta de cerveza en envase cerrado</w:t>
      </w:r>
      <w:r w:rsidRPr="0059738E">
        <w:rPr>
          <w:rFonts w:ascii="Arial" w:eastAsia="Times New Roman" w:hAnsi="Arial" w:cs="Arial"/>
          <w:sz w:val="24"/>
          <w:szCs w:val="24"/>
          <w:lang w:eastAsia="es-MX"/>
        </w:rPr>
        <w:t>, de conformidad a lo previsto por el artículo 17 fracción V de la ley para regular la venta de bebidas alcohólicas en el estado de Jalisco,  en el domicilio  conocido en la localidad de San Miguel, con horario de 6 seis a 23 veintitrés horas; solicitud que ya cuenta con dictamen de factibilidad por parte de la dependencia interna correspondiente, de esta presidencia municipal</w:t>
      </w:r>
      <w:r w:rsidRPr="0059738E">
        <w:rPr>
          <w:rFonts w:ascii="Arial" w:eastAsia="Times New Roman" w:hAnsi="Arial" w:cs="Arial"/>
          <w:b/>
          <w:bCs/>
          <w:sz w:val="24"/>
          <w:szCs w:val="24"/>
          <w:lang w:eastAsia="es-MX"/>
        </w:rPr>
        <w:t>.------------------------------------</w:t>
      </w:r>
    </w:p>
    <w:p w:rsidR="0059738E" w:rsidRPr="0059738E" w:rsidRDefault="0059738E" w:rsidP="0059738E">
      <w:pPr>
        <w:spacing w:after="0" w:line="240" w:lineRule="auto"/>
        <w:ind w:firstLine="708"/>
        <w:jc w:val="both"/>
        <w:rPr>
          <w:rFonts w:ascii="Arial" w:eastAsia="Times New Roman" w:hAnsi="Arial" w:cs="Arial"/>
          <w:b/>
          <w:bCs/>
          <w:sz w:val="24"/>
          <w:szCs w:val="24"/>
          <w:lang w:eastAsia="es-MX"/>
        </w:rPr>
      </w:pPr>
    </w:p>
    <w:bookmarkEnd w:id="23"/>
    <w:p w:rsidR="0059738E" w:rsidRPr="0059738E" w:rsidRDefault="0059738E" w:rsidP="0059738E">
      <w:pPr>
        <w:spacing w:after="0" w:line="240" w:lineRule="auto"/>
        <w:ind w:firstLine="708"/>
        <w:jc w:val="both"/>
        <w:rPr>
          <w:rFonts w:ascii="Arial" w:eastAsia="Times New Roman" w:hAnsi="Arial" w:cs="Arial"/>
          <w:b/>
          <w:bCs/>
          <w:sz w:val="24"/>
          <w:szCs w:val="24"/>
          <w:lang w:eastAsia="es-MX"/>
        </w:rPr>
      </w:pPr>
      <w:r w:rsidRPr="0059738E">
        <w:rPr>
          <w:rFonts w:ascii="Arial" w:eastAsia="Times New Roman" w:hAnsi="Arial" w:cs="Arial"/>
          <w:b/>
          <w:bCs/>
          <w:sz w:val="24"/>
          <w:szCs w:val="24"/>
          <w:lang w:eastAsia="es-MX"/>
        </w:rPr>
        <w:t>11.</w:t>
      </w:r>
      <w:r w:rsidRPr="0059738E">
        <w:rPr>
          <w:rFonts w:ascii="Arial" w:eastAsia="Times New Roman" w:hAnsi="Arial" w:cs="Arial"/>
          <w:sz w:val="24"/>
          <w:szCs w:val="24"/>
          <w:lang w:eastAsia="es-MX"/>
        </w:rPr>
        <w:t xml:space="preserve">- El Mtro. Pedro Haro Ocampo, presidente Municipal, hace del conocimiento al pleno de este ayuntamiento para aprobación en su caso,  del escrito presentado por el </w:t>
      </w:r>
      <w:r w:rsidRPr="0059738E">
        <w:rPr>
          <w:rFonts w:ascii="Arial" w:eastAsia="Times New Roman" w:hAnsi="Arial" w:cs="Arial"/>
          <w:b/>
          <w:sz w:val="24"/>
          <w:szCs w:val="24"/>
          <w:lang w:eastAsia="es-MX"/>
        </w:rPr>
        <w:t>C. Miguel Camacho García</w:t>
      </w:r>
      <w:r w:rsidRPr="0059738E">
        <w:rPr>
          <w:rFonts w:ascii="Arial" w:eastAsia="Times New Roman" w:hAnsi="Arial" w:cs="Arial"/>
          <w:sz w:val="24"/>
          <w:szCs w:val="24"/>
          <w:lang w:eastAsia="es-MX"/>
        </w:rPr>
        <w:t xml:space="preserve">,  recibida en esta presidencia municipal, con fecha 22 veintidós de julio actual,  mediante el cual solicita </w:t>
      </w:r>
      <w:r w:rsidRPr="0059738E">
        <w:rPr>
          <w:rFonts w:ascii="Arial" w:eastAsia="Times New Roman" w:hAnsi="Arial" w:cs="Arial"/>
          <w:b/>
          <w:sz w:val="24"/>
          <w:szCs w:val="24"/>
          <w:lang w:eastAsia="es-MX"/>
        </w:rPr>
        <w:t xml:space="preserve">licencia para Billar, Bar consistente en establecimiento con mesas de billar para </w:t>
      </w:r>
      <w:r w:rsidRPr="0059738E">
        <w:rPr>
          <w:rFonts w:ascii="Arial" w:eastAsia="Times New Roman" w:hAnsi="Arial" w:cs="Arial"/>
          <w:b/>
          <w:sz w:val="24"/>
          <w:szCs w:val="24"/>
          <w:lang w:eastAsia="es-MX"/>
        </w:rPr>
        <w:lastRenderedPageBreak/>
        <w:t xml:space="preserve">practicar dicho juego y venta de bebidas alcohólicas en envase abierto y al copeo para su consumo inmediato dentro del establecimiento </w:t>
      </w:r>
      <w:r w:rsidRPr="0059738E">
        <w:rPr>
          <w:rFonts w:ascii="Arial" w:eastAsia="Times New Roman" w:hAnsi="Arial" w:cs="Arial"/>
          <w:bCs/>
          <w:sz w:val="24"/>
          <w:szCs w:val="24"/>
          <w:lang w:eastAsia="es-MX"/>
        </w:rPr>
        <w:t xml:space="preserve">de </w:t>
      </w:r>
      <w:r w:rsidRPr="0059738E">
        <w:rPr>
          <w:rFonts w:ascii="Arial" w:eastAsia="Times New Roman" w:hAnsi="Arial" w:cs="Arial"/>
          <w:sz w:val="24"/>
          <w:szCs w:val="24"/>
          <w:lang w:eastAsia="es-MX"/>
        </w:rPr>
        <w:t>conformidad a lo previsto por los artículos 15 fracción I y 16 fracción I de la ley para regular la venta de bebidas alcohólicas en el estado de Jalisco,  en el domicilio ubicado en el número 92 de la calle López Mateos de la delegación municipal de Trejos de este municipio, con horario de 11 once a 23 veintitrés horas; solicitud que ya cuenta con dictamen de factibilidad por parte de la dependencia interna correspondiente, de esta presidencia municipal</w:t>
      </w:r>
      <w:r w:rsidRPr="0059738E">
        <w:rPr>
          <w:rFonts w:ascii="Arial" w:eastAsia="Times New Roman" w:hAnsi="Arial" w:cs="Arial"/>
          <w:b/>
          <w:bCs/>
          <w:sz w:val="24"/>
          <w:szCs w:val="24"/>
          <w:lang w:eastAsia="es-MX"/>
        </w:rPr>
        <w:t>.------------------</w:t>
      </w:r>
    </w:p>
    <w:p w:rsidR="0059738E" w:rsidRPr="0059738E" w:rsidRDefault="0059738E" w:rsidP="0059738E">
      <w:pPr>
        <w:spacing w:after="0" w:line="240" w:lineRule="auto"/>
        <w:ind w:firstLine="708"/>
        <w:jc w:val="both"/>
        <w:rPr>
          <w:rFonts w:ascii="Arial" w:eastAsia="Times New Roman" w:hAnsi="Arial" w:cs="Arial"/>
          <w:b/>
          <w:bCs/>
          <w:sz w:val="24"/>
          <w:szCs w:val="24"/>
          <w:lang w:eastAsia="es-MX"/>
        </w:rPr>
      </w:pPr>
    </w:p>
    <w:p w:rsidR="0059738E" w:rsidRPr="0059738E" w:rsidRDefault="0059738E" w:rsidP="0059738E">
      <w:pPr>
        <w:spacing w:after="0" w:line="240" w:lineRule="auto"/>
        <w:ind w:firstLine="708"/>
        <w:jc w:val="both"/>
        <w:rPr>
          <w:rFonts w:ascii="Arial" w:eastAsia="Times New Roman" w:hAnsi="Arial" w:cs="Arial"/>
          <w:b/>
          <w:bCs/>
          <w:sz w:val="24"/>
          <w:szCs w:val="24"/>
          <w:lang w:eastAsia="es-MX"/>
        </w:rPr>
      </w:pPr>
      <w:r w:rsidRPr="0059738E">
        <w:rPr>
          <w:rFonts w:ascii="Arial" w:eastAsia="Times New Roman" w:hAnsi="Arial" w:cs="Arial"/>
          <w:b/>
          <w:bCs/>
          <w:sz w:val="24"/>
          <w:szCs w:val="24"/>
          <w:lang w:eastAsia="es-MX"/>
        </w:rPr>
        <w:t xml:space="preserve">12.- </w:t>
      </w:r>
      <w:bookmarkStart w:id="24" w:name="_Hlk110583147"/>
      <w:r w:rsidRPr="0059738E">
        <w:rPr>
          <w:rFonts w:ascii="Arial" w:eastAsia="Times New Roman" w:hAnsi="Arial" w:cs="Arial"/>
          <w:sz w:val="24"/>
          <w:szCs w:val="24"/>
          <w:lang w:eastAsia="es-MX"/>
        </w:rPr>
        <w:t xml:space="preserve">El Mtro. Pedro Haro Ocampo, presidente municipal, solicita autorización para ejercer una partida presupuestal hasta por la cantidad de </w:t>
      </w:r>
      <w:r w:rsidRPr="0059738E">
        <w:rPr>
          <w:rFonts w:ascii="Arial" w:eastAsia="Times New Roman" w:hAnsi="Arial" w:cs="Arial"/>
          <w:b/>
          <w:bCs/>
          <w:sz w:val="24"/>
          <w:szCs w:val="24"/>
          <w:lang w:eastAsia="es-MX"/>
        </w:rPr>
        <w:t>$91,937.24 (Noventa y un mil, novecientos treinta y siete pesos 24/100 m.n.)</w:t>
      </w:r>
      <w:r w:rsidRPr="0059738E">
        <w:rPr>
          <w:rFonts w:ascii="Arial" w:eastAsia="Times New Roman" w:hAnsi="Arial" w:cs="Arial"/>
          <w:sz w:val="24"/>
          <w:szCs w:val="24"/>
          <w:lang w:eastAsia="es-MX"/>
        </w:rPr>
        <w:t xml:space="preserve"> para gastos del primer informe de gobierno</w:t>
      </w:r>
      <w:r w:rsidRPr="0059738E">
        <w:rPr>
          <w:rFonts w:ascii="Arial" w:eastAsia="Times New Roman" w:hAnsi="Arial" w:cs="Arial"/>
          <w:b/>
          <w:bCs/>
          <w:sz w:val="24"/>
          <w:szCs w:val="24"/>
          <w:lang w:eastAsia="es-MX"/>
        </w:rPr>
        <w:t>. ---------------------------------------------------</w:t>
      </w:r>
    </w:p>
    <w:p w:rsidR="0059738E" w:rsidRPr="0059738E" w:rsidRDefault="0059738E" w:rsidP="0059738E">
      <w:pPr>
        <w:spacing w:after="0" w:line="240" w:lineRule="auto"/>
        <w:ind w:firstLine="708"/>
        <w:jc w:val="both"/>
        <w:rPr>
          <w:rFonts w:ascii="Arial" w:eastAsia="Times New Roman" w:hAnsi="Arial" w:cs="Arial"/>
          <w:b/>
          <w:bCs/>
          <w:sz w:val="24"/>
          <w:szCs w:val="24"/>
          <w:lang w:eastAsia="es-MX"/>
        </w:rPr>
      </w:pPr>
    </w:p>
    <w:bookmarkEnd w:id="24"/>
    <w:p w:rsidR="0059738E" w:rsidRPr="0059738E" w:rsidRDefault="0059738E" w:rsidP="0059738E">
      <w:pPr>
        <w:spacing w:after="0" w:line="240" w:lineRule="auto"/>
        <w:ind w:firstLine="708"/>
        <w:jc w:val="both"/>
        <w:rPr>
          <w:rFonts w:ascii="Arial" w:eastAsia="Times New Roman" w:hAnsi="Arial" w:cs="Arial"/>
          <w:b/>
          <w:bCs/>
          <w:sz w:val="24"/>
          <w:szCs w:val="24"/>
          <w:lang w:eastAsia="es-MX"/>
        </w:rPr>
      </w:pPr>
      <w:r w:rsidRPr="0059738E">
        <w:rPr>
          <w:rFonts w:ascii="Arial" w:eastAsia="Times New Roman" w:hAnsi="Arial" w:cs="Arial"/>
          <w:b/>
          <w:bCs/>
          <w:sz w:val="24"/>
          <w:szCs w:val="24"/>
          <w:lang w:eastAsia="es-MX"/>
        </w:rPr>
        <w:t xml:space="preserve">13.- </w:t>
      </w:r>
      <w:bookmarkStart w:id="25" w:name="_Hlk110583278"/>
      <w:r w:rsidRPr="0059738E">
        <w:rPr>
          <w:rFonts w:ascii="Arial" w:eastAsia="Times New Roman" w:hAnsi="Arial" w:cs="Arial"/>
          <w:sz w:val="24"/>
          <w:szCs w:val="24"/>
          <w:lang w:eastAsia="es-MX"/>
        </w:rPr>
        <w:t xml:space="preserve">El Mtro. Pedro Haro Ocampo, presidente municipal solicita autorización para ejercer una partida presupuestal hasta por la cantidad de </w:t>
      </w:r>
      <w:r w:rsidRPr="0059738E">
        <w:rPr>
          <w:rFonts w:ascii="Arial" w:eastAsia="Times New Roman" w:hAnsi="Arial" w:cs="Arial"/>
          <w:b/>
          <w:bCs/>
          <w:sz w:val="24"/>
          <w:szCs w:val="24"/>
          <w:lang w:eastAsia="es-MX"/>
        </w:rPr>
        <w:t>$15,000.00 (Quince mil pesos 00/100 m.n.)</w:t>
      </w:r>
      <w:r w:rsidRPr="0059738E">
        <w:rPr>
          <w:rFonts w:ascii="Arial" w:eastAsia="Times New Roman" w:hAnsi="Arial" w:cs="Arial"/>
          <w:sz w:val="24"/>
          <w:szCs w:val="24"/>
          <w:lang w:eastAsia="es-MX"/>
        </w:rPr>
        <w:t xml:space="preserve"> para gastos del evento de “clausura de talleres culturales</w:t>
      </w:r>
      <w:bookmarkEnd w:id="25"/>
      <w:r w:rsidRPr="0059738E">
        <w:rPr>
          <w:rFonts w:ascii="Arial" w:eastAsia="Times New Roman" w:hAnsi="Arial" w:cs="Arial"/>
          <w:sz w:val="24"/>
          <w:szCs w:val="24"/>
          <w:lang w:eastAsia="es-MX"/>
        </w:rPr>
        <w:t>”</w:t>
      </w:r>
      <w:r w:rsidRPr="0059738E">
        <w:rPr>
          <w:rFonts w:ascii="Arial" w:eastAsia="Times New Roman" w:hAnsi="Arial" w:cs="Arial"/>
          <w:b/>
          <w:bCs/>
          <w:sz w:val="24"/>
          <w:szCs w:val="24"/>
          <w:lang w:eastAsia="es-MX"/>
        </w:rPr>
        <w:t>. -----------------------------------------------------------------------------------------------</w:t>
      </w:r>
    </w:p>
    <w:p w:rsidR="0059738E" w:rsidRPr="0059738E" w:rsidRDefault="0059738E" w:rsidP="0059738E">
      <w:pPr>
        <w:spacing w:after="0" w:line="240" w:lineRule="auto"/>
        <w:ind w:firstLine="708"/>
        <w:jc w:val="both"/>
        <w:rPr>
          <w:rFonts w:ascii="Arial" w:eastAsia="Times New Roman" w:hAnsi="Arial" w:cs="Arial"/>
          <w:b/>
          <w:bCs/>
          <w:sz w:val="24"/>
          <w:szCs w:val="24"/>
          <w:lang w:eastAsia="es-MX"/>
        </w:rPr>
      </w:pPr>
    </w:p>
    <w:p w:rsidR="0059738E" w:rsidRPr="0059738E" w:rsidRDefault="0059738E" w:rsidP="0059738E">
      <w:pPr>
        <w:spacing w:after="0" w:line="240" w:lineRule="auto"/>
        <w:ind w:firstLine="708"/>
        <w:jc w:val="both"/>
        <w:rPr>
          <w:rFonts w:ascii="Arial" w:eastAsia="Times New Roman" w:hAnsi="Arial" w:cs="Arial"/>
          <w:b/>
          <w:bCs/>
          <w:sz w:val="24"/>
          <w:szCs w:val="24"/>
          <w:lang w:eastAsia="es-MX"/>
        </w:rPr>
      </w:pPr>
      <w:r w:rsidRPr="0059738E">
        <w:rPr>
          <w:rFonts w:ascii="Arial" w:eastAsia="Times New Roman" w:hAnsi="Arial" w:cs="Arial"/>
          <w:b/>
          <w:bCs/>
          <w:sz w:val="24"/>
          <w:szCs w:val="24"/>
          <w:lang w:eastAsia="es-MX"/>
        </w:rPr>
        <w:t xml:space="preserve">14.- </w:t>
      </w:r>
      <w:r w:rsidRPr="0059738E">
        <w:rPr>
          <w:rFonts w:ascii="Arial" w:eastAsia="Times New Roman" w:hAnsi="Arial" w:cs="Arial"/>
          <w:sz w:val="24"/>
          <w:szCs w:val="24"/>
          <w:lang w:eastAsia="es-MX"/>
        </w:rPr>
        <w:t xml:space="preserve">El Mtro. Pedro Haro Ocampo, presidente municipal, solicita autorización para ejercer una partida presupuestal hasta por la cantidad de </w:t>
      </w:r>
      <w:r w:rsidRPr="0059738E">
        <w:rPr>
          <w:rFonts w:ascii="Arial" w:eastAsia="Times New Roman" w:hAnsi="Arial" w:cs="Arial"/>
          <w:b/>
          <w:bCs/>
          <w:sz w:val="24"/>
          <w:szCs w:val="24"/>
          <w:lang w:eastAsia="es-MX"/>
        </w:rPr>
        <w:t>$24,900.00 (Veinticuatro mil novecientos pesos 00/100 m.n.)</w:t>
      </w:r>
      <w:r w:rsidRPr="0059738E">
        <w:rPr>
          <w:rFonts w:ascii="Arial" w:eastAsia="Times New Roman" w:hAnsi="Arial" w:cs="Arial"/>
          <w:sz w:val="24"/>
          <w:szCs w:val="24"/>
          <w:lang w:eastAsia="es-MX"/>
        </w:rPr>
        <w:t xml:space="preserve"> para gastos de la “semana cultural 2022”</w:t>
      </w:r>
      <w:r w:rsidRPr="0059738E">
        <w:rPr>
          <w:rFonts w:ascii="Arial" w:eastAsia="Times New Roman" w:hAnsi="Arial" w:cs="Arial"/>
          <w:b/>
          <w:bCs/>
          <w:sz w:val="24"/>
          <w:szCs w:val="24"/>
          <w:lang w:eastAsia="es-MX"/>
        </w:rPr>
        <w:t>. ------------------------------------------------------------------------------</w:t>
      </w:r>
    </w:p>
    <w:p w:rsidR="0059738E" w:rsidRPr="0059738E" w:rsidRDefault="0059738E" w:rsidP="0059738E">
      <w:pPr>
        <w:spacing w:after="0" w:line="240" w:lineRule="auto"/>
        <w:ind w:firstLine="708"/>
        <w:jc w:val="both"/>
        <w:rPr>
          <w:rFonts w:ascii="Arial" w:eastAsia="Times New Roman" w:hAnsi="Arial" w:cs="Arial"/>
          <w:b/>
          <w:bCs/>
          <w:sz w:val="24"/>
          <w:szCs w:val="24"/>
          <w:lang w:eastAsia="es-MX"/>
        </w:rPr>
      </w:pPr>
    </w:p>
    <w:p w:rsidR="0059738E" w:rsidRPr="0059738E" w:rsidRDefault="0059738E" w:rsidP="0059738E">
      <w:pPr>
        <w:spacing w:after="0" w:line="240" w:lineRule="auto"/>
        <w:ind w:firstLine="708"/>
        <w:jc w:val="both"/>
        <w:rPr>
          <w:rFonts w:ascii="Arial" w:eastAsia="Times New Roman" w:hAnsi="Arial" w:cs="Arial"/>
          <w:b/>
          <w:bCs/>
          <w:sz w:val="24"/>
          <w:szCs w:val="24"/>
          <w:lang w:eastAsia="es-MX"/>
        </w:rPr>
      </w:pPr>
      <w:r w:rsidRPr="0059738E">
        <w:rPr>
          <w:rFonts w:ascii="Arial" w:eastAsia="Times New Roman" w:hAnsi="Arial" w:cs="Arial"/>
          <w:b/>
          <w:bCs/>
          <w:sz w:val="24"/>
          <w:szCs w:val="24"/>
          <w:lang w:eastAsia="es-MX"/>
        </w:rPr>
        <w:t xml:space="preserve">15.- </w:t>
      </w:r>
      <w:bookmarkStart w:id="26" w:name="_Hlk110583633"/>
      <w:r w:rsidRPr="0059738E">
        <w:rPr>
          <w:rFonts w:ascii="Arial" w:eastAsia="Times New Roman" w:hAnsi="Arial" w:cs="Arial"/>
          <w:sz w:val="24"/>
          <w:szCs w:val="24"/>
          <w:lang w:eastAsia="es-MX"/>
        </w:rPr>
        <w:t xml:space="preserve">El Mtro. Pedro Haro Ocampo, presidente municipal, solicita autorización para ejercer una partida presupuestal hasta por la cantidad de </w:t>
      </w:r>
      <w:r w:rsidRPr="0059738E">
        <w:rPr>
          <w:rFonts w:ascii="Arial" w:eastAsia="Times New Roman" w:hAnsi="Arial" w:cs="Arial"/>
          <w:b/>
          <w:bCs/>
          <w:sz w:val="24"/>
          <w:szCs w:val="24"/>
          <w:lang w:eastAsia="es-MX"/>
        </w:rPr>
        <w:t>$13,156.28 (Trece mil ciento cincuenta y seis pesos 28/100 m.n.)</w:t>
      </w:r>
      <w:r w:rsidRPr="0059738E">
        <w:rPr>
          <w:rFonts w:ascii="Arial" w:eastAsia="Times New Roman" w:hAnsi="Arial" w:cs="Arial"/>
          <w:sz w:val="24"/>
          <w:szCs w:val="24"/>
          <w:lang w:eastAsia="es-MX"/>
        </w:rPr>
        <w:t xml:space="preserve"> para </w:t>
      </w:r>
      <w:bookmarkEnd w:id="26"/>
      <w:r w:rsidRPr="0059738E">
        <w:rPr>
          <w:rFonts w:ascii="Arial" w:eastAsia="Times New Roman" w:hAnsi="Arial" w:cs="Arial"/>
          <w:sz w:val="24"/>
          <w:szCs w:val="24"/>
          <w:lang w:eastAsia="es-MX"/>
        </w:rPr>
        <w:t>apoyo a la academia de voleibol asociación “lealtad entre familias LENF”</w:t>
      </w:r>
      <w:r w:rsidRPr="0059738E">
        <w:rPr>
          <w:rFonts w:ascii="Arial" w:eastAsia="Times New Roman" w:hAnsi="Arial" w:cs="Arial"/>
          <w:b/>
          <w:bCs/>
          <w:sz w:val="24"/>
          <w:szCs w:val="24"/>
          <w:lang w:eastAsia="es-MX"/>
        </w:rPr>
        <w:t>. -----------------------</w:t>
      </w:r>
    </w:p>
    <w:p w:rsidR="0059738E" w:rsidRPr="0059738E" w:rsidRDefault="0059738E" w:rsidP="0059738E">
      <w:pPr>
        <w:spacing w:after="0" w:line="240" w:lineRule="auto"/>
        <w:ind w:firstLine="708"/>
        <w:jc w:val="both"/>
        <w:rPr>
          <w:rFonts w:ascii="Arial" w:eastAsia="Times New Roman" w:hAnsi="Arial" w:cs="Arial"/>
          <w:b/>
          <w:bCs/>
          <w:sz w:val="24"/>
          <w:szCs w:val="24"/>
          <w:lang w:eastAsia="es-MX"/>
        </w:rPr>
      </w:pPr>
    </w:p>
    <w:p w:rsidR="0059738E" w:rsidRPr="0059738E" w:rsidRDefault="0059738E" w:rsidP="0059738E">
      <w:pPr>
        <w:spacing w:after="0" w:line="240" w:lineRule="auto"/>
        <w:ind w:firstLine="708"/>
        <w:jc w:val="both"/>
        <w:rPr>
          <w:rFonts w:ascii="Arial" w:eastAsia="Times New Roman" w:hAnsi="Arial" w:cs="Arial"/>
          <w:b/>
          <w:bCs/>
          <w:sz w:val="24"/>
          <w:szCs w:val="24"/>
          <w:lang w:eastAsia="es-MX"/>
        </w:rPr>
      </w:pPr>
      <w:r w:rsidRPr="0059738E">
        <w:rPr>
          <w:rFonts w:ascii="Arial" w:eastAsia="Times New Roman" w:hAnsi="Arial" w:cs="Arial"/>
          <w:b/>
          <w:bCs/>
          <w:sz w:val="24"/>
          <w:szCs w:val="24"/>
          <w:lang w:eastAsia="es-MX"/>
        </w:rPr>
        <w:t xml:space="preserve">16.- </w:t>
      </w:r>
      <w:r w:rsidRPr="0059738E">
        <w:rPr>
          <w:rFonts w:ascii="Arial" w:eastAsia="Times New Roman" w:hAnsi="Arial" w:cs="Arial"/>
          <w:sz w:val="24"/>
          <w:szCs w:val="24"/>
          <w:lang w:eastAsia="es-MX"/>
        </w:rPr>
        <w:t xml:space="preserve">El Mtro. Pedro Haro Ocampo, presidente municipal solicita autorización para ejercer una partida presupuestal hasta por la cantidad de </w:t>
      </w:r>
      <w:r w:rsidRPr="0059738E">
        <w:rPr>
          <w:rFonts w:ascii="Arial" w:eastAsia="Times New Roman" w:hAnsi="Arial" w:cs="Arial"/>
          <w:b/>
          <w:bCs/>
          <w:sz w:val="24"/>
          <w:szCs w:val="24"/>
          <w:lang w:eastAsia="es-MX"/>
        </w:rPr>
        <w:t>$89,480.00 (Ochenta y nueve mil cuatrocientos ochenta pesos 00/100 m.n.)</w:t>
      </w:r>
      <w:r w:rsidRPr="0059738E">
        <w:rPr>
          <w:rFonts w:ascii="Arial" w:eastAsia="Times New Roman" w:hAnsi="Arial" w:cs="Arial"/>
          <w:sz w:val="24"/>
          <w:szCs w:val="24"/>
          <w:lang w:eastAsia="es-MX"/>
        </w:rPr>
        <w:t xml:space="preserve"> para gastos de la liga municipal de futbol “2022”.</w:t>
      </w:r>
      <w:r w:rsidRPr="0059738E">
        <w:rPr>
          <w:rFonts w:ascii="Arial" w:eastAsia="Times New Roman" w:hAnsi="Arial" w:cs="Arial"/>
          <w:b/>
          <w:bCs/>
          <w:sz w:val="24"/>
          <w:szCs w:val="24"/>
          <w:lang w:eastAsia="es-MX"/>
        </w:rPr>
        <w:t xml:space="preserve"> -------------------------------------------------------------</w:t>
      </w:r>
    </w:p>
    <w:p w:rsidR="0059738E" w:rsidRPr="0059738E" w:rsidRDefault="0059738E" w:rsidP="0059738E">
      <w:pPr>
        <w:spacing w:after="0" w:line="240" w:lineRule="auto"/>
        <w:jc w:val="both"/>
        <w:rPr>
          <w:rFonts w:ascii="Arial" w:eastAsia="Yu Mincho" w:hAnsi="Arial" w:cs="Arial"/>
          <w:b/>
          <w:bCs/>
          <w:sz w:val="24"/>
          <w:szCs w:val="24"/>
          <w:lang w:eastAsia="ja-JP"/>
        </w:rPr>
      </w:pPr>
    </w:p>
    <w:p w:rsidR="0059738E" w:rsidRPr="0059738E" w:rsidRDefault="0059738E" w:rsidP="0059738E">
      <w:pPr>
        <w:spacing w:after="0" w:line="240" w:lineRule="auto"/>
        <w:ind w:firstLine="708"/>
        <w:jc w:val="both"/>
        <w:rPr>
          <w:rFonts w:ascii="Arial" w:eastAsia="Times New Roman" w:hAnsi="Arial" w:cs="Arial"/>
          <w:b/>
          <w:bCs/>
          <w:sz w:val="24"/>
          <w:szCs w:val="24"/>
          <w:lang w:eastAsia="es-MX"/>
        </w:rPr>
      </w:pPr>
      <w:r w:rsidRPr="0059738E">
        <w:rPr>
          <w:rFonts w:ascii="Arial" w:eastAsia="Yu Mincho" w:hAnsi="Arial" w:cs="Arial"/>
          <w:b/>
          <w:bCs/>
          <w:sz w:val="24"/>
          <w:szCs w:val="24"/>
          <w:lang w:eastAsia="ja-JP"/>
        </w:rPr>
        <w:t xml:space="preserve"> 17.- </w:t>
      </w:r>
      <w:r w:rsidRPr="0059738E">
        <w:rPr>
          <w:rFonts w:ascii="Arial" w:eastAsia="Times New Roman" w:hAnsi="Arial" w:cs="Arial"/>
          <w:sz w:val="24"/>
          <w:szCs w:val="24"/>
          <w:lang w:eastAsia="es-MX"/>
        </w:rPr>
        <w:t xml:space="preserve">El Mtro. Pedro Haro Ocampo, presidente municipal, solicita autorización para llevar a cabo los trámites necesarios ante la Secretaria del sistema de asistencia social del gobierno del Estado para gestionar los recursos para establecer una </w:t>
      </w:r>
      <w:r w:rsidRPr="0059738E">
        <w:rPr>
          <w:rFonts w:ascii="Arial" w:eastAsia="Times New Roman" w:hAnsi="Arial" w:cs="Arial"/>
          <w:b/>
          <w:bCs/>
          <w:sz w:val="24"/>
          <w:szCs w:val="24"/>
          <w:lang w:eastAsia="es-MX"/>
        </w:rPr>
        <w:t>“LUDOTECA”</w:t>
      </w:r>
      <w:r w:rsidRPr="0059738E">
        <w:rPr>
          <w:rFonts w:ascii="Arial" w:eastAsia="Times New Roman" w:hAnsi="Arial" w:cs="Arial"/>
          <w:sz w:val="24"/>
          <w:szCs w:val="24"/>
          <w:lang w:eastAsia="es-MX"/>
        </w:rPr>
        <w:t xml:space="preserve"> en base al programa estatal de la dependencia, así como disponer de un espacio físico, consistente en el inmueble que ocupa el DIF municipal para tal fin y solicita autorización para el caso de resultar beneficiado operar dicha ludoteca con recursos municipales</w:t>
      </w:r>
      <w:r w:rsidRPr="0059738E">
        <w:rPr>
          <w:rFonts w:ascii="Arial" w:eastAsia="Times New Roman" w:hAnsi="Arial" w:cs="Arial"/>
          <w:b/>
          <w:bCs/>
          <w:sz w:val="24"/>
          <w:szCs w:val="24"/>
          <w:lang w:eastAsia="es-MX"/>
        </w:rPr>
        <w:t>.-------------------</w:t>
      </w:r>
    </w:p>
    <w:p w:rsidR="0059738E" w:rsidRPr="0059738E" w:rsidRDefault="0059738E" w:rsidP="0059738E">
      <w:pPr>
        <w:spacing w:after="0" w:line="240" w:lineRule="auto"/>
        <w:jc w:val="both"/>
        <w:rPr>
          <w:rFonts w:ascii="Arial" w:eastAsia="Yu Mincho" w:hAnsi="Arial" w:cs="Arial"/>
          <w:b/>
          <w:bCs/>
          <w:sz w:val="24"/>
          <w:szCs w:val="24"/>
          <w:lang w:eastAsia="ja-JP"/>
        </w:rPr>
      </w:pPr>
    </w:p>
    <w:p w:rsidR="0059738E" w:rsidRPr="0059738E" w:rsidRDefault="0059738E" w:rsidP="0059738E">
      <w:pPr>
        <w:spacing w:after="0" w:line="240" w:lineRule="auto"/>
        <w:ind w:firstLine="708"/>
        <w:jc w:val="both"/>
        <w:rPr>
          <w:rFonts w:ascii="Arial" w:eastAsia="Times New Roman" w:hAnsi="Arial" w:cs="Arial"/>
          <w:b/>
          <w:bCs/>
          <w:sz w:val="24"/>
          <w:szCs w:val="24"/>
          <w:lang w:eastAsia="es-MX"/>
        </w:rPr>
      </w:pPr>
      <w:r w:rsidRPr="0059738E">
        <w:rPr>
          <w:rFonts w:ascii="Arial" w:eastAsia="Yu Mincho" w:hAnsi="Arial" w:cs="Arial"/>
          <w:b/>
          <w:bCs/>
          <w:sz w:val="24"/>
          <w:szCs w:val="24"/>
          <w:lang w:eastAsia="ja-JP"/>
        </w:rPr>
        <w:t>18</w:t>
      </w:r>
      <w:r w:rsidRPr="0059738E">
        <w:rPr>
          <w:rFonts w:ascii="Arial" w:eastAsia="Yu Mincho" w:hAnsi="Arial" w:cs="Arial"/>
          <w:sz w:val="24"/>
          <w:szCs w:val="24"/>
          <w:lang w:eastAsia="ja-JP"/>
        </w:rPr>
        <w:t>.</w:t>
      </w:r>
      <w:r w:rsidRPr="0059738E">
        <w:rPr>
          <w:rFonts w:ascii="Arial" w:eastAsia="Times New Roman" w:hAnsi="Arial" w:cs="Arial"/>
          <w:sz w:val="24"/>
          <w:szCs w:val="24"/>
          <w:lang w:eastAsia="es-MX"/>
        </w:rPr>
        <w:t xml:space="preserve">- El Mtro. Pedro Haro Ocampo, presidente municipal, hace del conocimiento del pleno del Ayuntamiento para aprobación en su caso, del oficio número DPVyDS/2022, de la Secretaria de cultura del gobierno del Estado, mediante el cual se nos informa que el municipio de Ixtlahuacán del rio fue beneficiado por el programa fondo Jalisco de animación cultural con los proyectos </w:t>
      </w:r>
      <w:r w:rsidRPr="0059738E">
        <w:rPr>
          <w:rFonts w:ascii="Arial" w:eastAsia="Times New Roman" w:hAnsi="Arial" w:cs="Arial"/>
          <w:sz w:val="24"/>
          <w:szCs w:val="24"/>
          <w:lang w:eastAsia="es-MX"/>
        </w:rPr>
        <w:lastRenderedPageBreak/>
        <w:t xml:space="preserve">denominados </w:t>
      </w:r>
      <w:r w:rsidRPr="0059738E">
        <w:rPr>
          <w:rFonts w:ascii="Arial" w:eastAsia="Times New Roman" w:hAnsi="Arial" w:cs="Arial"/>
          <w:b/>
          <w:bCs/>
          <w:sz w:val="24"/>
          <w:szCs w:val="24"/>
          <w:lang w:eastAsia="es-MX"/>
        </w:rPr>
        <w:t xml:space="preserve">“Que Ixtlahuacán del Rio suene” </w:t>
      </w:r>
      <w:r w:rsidRPr="0059738E">
        <w:rPr>
          <w:rFonts w:ascii="Arial" w:eastAsia="Times New Roman" w:hAnsi="Arial" w:cs="Arial"/>
          <w:sz w:val="24"/>
          <w:szCs w:val="24"/>
          <w:lang w:eastAsia="es-MX"/>
        </w:rPr>
        <w:t xml:space="preserve">dentro de la modalidad: Adquisición de equipamiento por el monto estatal de </w:t>
      </w:r>
      <w:r w:rsidRPr="0059738E">
        <w:rPr>
          <w:rFonts w:ascii="Arial" w:eastAsia="Times New Roman" w:hAnsi="Arial" w:cs="Arial"/>
          <w:b/>
          <w:bCs/>
          <w:sz w:val="24"/>
          <w:szCs w:val="24"/>
          <w:lang w:eastAsia="es-MX"/>
        </w:rPr>
        <w:t>$75,000.00 (Setenta y cinco</w:t>
      </w:r>
      <w:r w:rsidRPr="0059738E">
        <w:rPr>
          <w:rFonts w:ascii="Arial" w:eastAsia="Times New Roman" w:hAnsi="Arial" w:cs="Arial"/>
          <w:sz w:val="24"/>
          <w:szCs w:val="24"/>
          <w:lang w:eastAsia="es-MX"/>
        </w:rPr>
        <w:t xml:space="preserve"> </w:t>
      </w:r>
      <w:r w:rsidRPr="0059738E">
        <w:rPr>
          <w:rFonts w:ascii="Arial" w:eastAsia="Times New Roman" w:hAnsi="Arial" w:cs="Arial"/>
          <w:b/>
          <w:bCs/>
          <w:sz w:val="24"/>
          <w:szCs w:val="24"/>
          <w:lang w:eastAsia="es-MX"/>
        </w:rPr>
        <w:t>mil pesos 00/100 m.n.)</w:t>
      </w:r>
      <w:r w:rsidRPr="0059738E">
        <w:rPr>
          <w:rFonts w:ascii="Arial" w:eastAsia="Times New Roman" w:hAnsi="Arial" w:cs="Arial"/>
          <w:sz w:val="24"/>
          <w:szCs w:val="24"/>
          <w:lang w:eastAsia="es-MX"/>
        </w:rPr>
        <w:t xml:space="preserve"> cantidad que se sumara a la aportación municipal </w:t>
      </w:r>
      <w:r w:rsidRPr="0059738E">
        <w:rPr>
          <w:rFonts w:ascii="Arial" w:eastAsia="Times New Roman" w:hAnsi="Arial" w:cs="Arial"/>
          <w:b/>
          <w:bCs/>
          <w:sz w:val="24"/>
          <w:szCs w:val="24"/>
          <w:lang w:eastAsia="es-MX"/>
        </w:rPr>
        <w:t>(con</w:t>
      </w:r>
      <w:r w:rsidRPr="0059738E">
        <w:rPr>
          <w:rFonts w:ascii="Arial" w:eastAsia="Times New Roman" w:hAnsi="Arial" w:cs="Arial"/>
          <w:sz w:val="24"/>
          <w:szCs w:val="24"/>
          <w:lang w:eastAsia="es-MX"/>
        </w:rPr>
        <w:t xml:space="preserve"> </w:t>
      </w:r>
      <w:r w:rsidRPr="0059738E">
        <w:rPr>
          <w:rFonts w:ascii="Arial" w:eastAsia="Times New Roman" w:hAnsi="Arial" w:cs="Arial"/>
          <w:b/>
          <w:bCs/>
          <w:sz w:val="24"/>
          <w:szCs w:val="24"/>
          <w:lang w:eastAsia="es-MX"/>
        </w:rPr>
        <w:t>monto mínimo 30% treinta por ciento).-------------------------------------------------------</w:t>
      </w:r>
    </w:p>
    <w:p w:rsidR="0059738E" w:rsidRPr="0059738E" w:rsidRDefault="0059738E" w:rsidP="0059738E">
      <w:pPr>
        <w:spacing w:after="0" w:line="240" w:lineRule="auto"/>
        <w:ind w:firstLine="708"/>
        <w:jc w:val="both"/>
        <w:rPr>
          <w:rFonts w:ascii="Arial" w:eastAsia="Yu Mincho" w:hAnsi="Arial" w:cs="Arial"/>
          <w:sz w:val="24"/>
          <w:szCs w:val="24"/>
          <w:lang w:eastAsia="ja-JP"/>
        </w:rPr>
      </w:pPr>
    </w:p>
    <w:p w:rsidR="0059738E" w:rsidRPr="0059738E" w:rsidRDefault="0059738E" w:rsidP="0059738E">
      <w:pPr>
        <w:spacing w:after="0" w:line="240" w:lineRule="auto"/>
        <w:ind w:firstLine="708"/>
        <w:jc w:val="both"/>
        <w:rPr>
          <w:rFonts w:ascii="Arial" w:eastAsia="Yu Mincho" w:hAnsi="Arial" w:cs="Arial"/>
          <w:sz w:val="24"/>
          <w:szCs w:val="24"/>
          <w:lang w:eastAsia="ja-JP"/>
        </w:rPr>
      </w:pPr>
      <w:r w:rsidRPr="0059738E">
        <w:rPr>
          <w:rFonts w:ascii="Arial" w:eastAsia="Yu Mincho" w:hAnsi="Arial" w:cs="Arial"/>
          <w:b/>
          <w:bCs/>
          <w:sz w:val="24"/>
          <w:szCs w:val="24"/>
          <w:lang w:eastAsia="ja-JP"/>
        </w:rPr>
        <w:t xml:space="preserve">19.- </w:t>
      </w:r>
      <w:r w:rsidRPr="0059738E">
        <w:rPr>
          <w:rFonts w:ascii="Arial" w:eastAsia="Yu Mincho" w:hAnsi="Arial" w:cs="Arial"/>
          <w:sz w:val="24"/>
          <w:szCs w:val="24"/>
          <w:lang w:eastAsia="ja-JP"/>
        </w:rPr>
        <w:t>Asuntos varios.</w:t>
      </w:r>
    </w:p>
    <w:p w:rsidR="0059738E" w:rsidRPr="0059738E" w:rsidRDefault="0059738E" w:rsidP="0059738E">
      <w:pPr>
        <w:spacing w:after="0" w:line="240" w:lineRule="auto"/>
        <w:jc w:val="both"/>
        <w:rPr>
          <w:rFonts w:ascii="Arial" w:eastAsia="Yu Mincho" w:hAnsi="Arial" w:cs="Arial"/>
          <w:b/>
          <w:bCs/>
          <w:sz w:val="24"/>
          <w:szCs w:val="24"/>
          <w:lang w:eastAsia="ja-JP"/>
        </w:rPr>
      </w:pPr>
    </w:p>
    <w:p w:rsidR="0059738E" w:rsidRPr="0059738E" w:rsidRDefault="0059738E" w:rsidP="0059738E">
      <w:pPr>
        <w:spacing w:after="0" w:line="240" w:lineRule="auto"/>
        <w:ind w:firstLine="708"/>
        <w:jc w:val="both"/>
        <w:rPr>
          <w:rFonts w:ascii="Arial" w:eastAsia="Yu Mincho" w:hAnsi="Arial" w:cs="Arial"/>
          <w:sz w:val="24"/>
          <w:szCs w:val="24"/>
          <w:lang w:eastAsia="ja-JP"/>
        </w:rPr>
      </w:pPr>
      <w:bookmarkStart w:id="27" w:name="_Hlk111032267"/>
      <w:r w:rsidRPr="0059738E">
        <w:rPr>
          <w:rFonts w:ascii="Arial" w:eastAsia="Yu Mincho" w:hAnsi="Arial" w:cs="Arial"/>
          <w:b/>
          <w:bCs/>
          <w:sz w:val="24"/>
          <w:szCs w:val="24"/>
          <w:lang w:eastAsia="ja-JP"/>
        </w:rPr>
        <w:t>20.-</w:t>
      </w:r>
      <w:bookmarkEnd w:id="27"/>
      <w:r w:rsidRPr="0059738E">
        <w:rPr>
          <w:rFonts w:ascii="Arial" w:eastAsia="Yu Mincho" w:hAnsi="Arial" w:cs="Arial"/>
          <w:b/>
          <w:bCs/>
          <w:sz w:val="24"/>
          <w:szCs w:val="24"/>
          <w:lang w:eastAsia="ja-JP"/>
        </w:rPr>
        <w:t xml:space="preserve"> </w:t>
      </w:r>
      <w:r w:rsidRPr="0059738E">
        <w:rPr>
          <w:rFonts w:ascii="Arial" w:eastAsia="Yu Mincho" w:hAnsi="Arial" w:cs="Arial"/>
          <w:sz w:val="24"/>
          <w:szCs w:val="24"/>
          <w:lang w:eastAsia="ja-JP"/>
        </w:rPr>
        <w:t>Clausura de la sesión ordinaria.</w:t>
      </w:r>
    </w:p>
    <w:p w:rsidR="00DD4A52" w:rsidRDefault="00DD4A52">
      <w:bookmarkStart w:id="28" w:name="_GoBack"/>
      <w:bookmarkEnd w:id="0"/>
      <w:bookmarkEnd w:id="1"/>
      <w:bookmarkEnd w:id="28"/>
    </w:p>
    <w:sectPr w:rsidR="00DD4A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8E"/>
    <w:rsid w:val="0059738E"/>
    <w:rsid w:val="00DD4A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CDD0B-13E8-4C08-BF79-F2DB4EA17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1941</Words>
  <Characters>10676</Characters>
  <Application>Microsoft Office Word</Application>
  <DocSecurity>0</DocSecurity>
  <Lines>88</Lines>
  <Paragraphs>25</Paragraphs>
  <ScaleCrop>false</ScaleCrop>
  <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Secretaria</cp:lastModifiedBy>
  <cp:revision>1</cp:revision>
  <dcterms:created xsi:type="dcterms:W3CDTF">2023-08-28T15:33:00Z</dcterms:created>
  <dcterms:modified xsi:type="dcterms:W3CDTF">2023-08-28T15:33:00Z</dcterms:modified>
</cp:coreProperties>
</file>