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A45E83" w:rsidRPr="007326BD" w:rsidTr="00A45E83">
        <w:tc>
          <w:tcPr>
            <w:tcW w:w="8978" w:type="dxa"/>
          </w:tcPr>
          <w:p w:rsidR="00A45E83" w:rsidRPr="007326BD" w:rsidRDefault="00A45E83" w:rsidP="00A45E83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bookmarkStart w:id="0" w:name="_GoBack"/>
            <w:bookmarkEnd w:id="0"/>
            <w:r w:rsidRPr="007326BD">
              <w:rPr>
                <w:rFonts w:ascii="Arial" w:hAnsi="Arial" w:cs="Arial"/>
                <w:b/>
                <w:sz w:val="28"/>
                <w:szCs w:val="28"/>
              </w:rPr>
              <w:t>EVALUACIÓN DE PROGRAMAS</w:t>
            </w:r>
          </w:p>
          <w:p w:rsidR="00A45E83" w:rsidRPr="00C6688B" w:rsidRDefault="006C3901" w:rsidP="00A45E83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bookmarkStart w:id="1" w:name="ente"/>
            <w:bookmarkEnd w:id="1"/>
            <w:r>
              <w:rPr>
                <w:rFonts w:ascii="Arial" w:hAnsi="Arial" w:cs="Arial"/>
                <w:b/>
                <w:sz w:val="28"/>
                <w:szCs w:val="28"/>
              </w:rPr>
              <w:t>MUNICIPIO IXTLAHUACÁN DEL RÍO</w:t>
            </w:r>
          </w:p>
          <w:p w:rsidR="00A45E83" w:rsidRPr="00C6688B" w:rsidRDefault="006C3901" w:rsidP="00A45E83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bookmarkStart w:id="2" w:name="periodo"/>
            <w:bookmarkEnd w:id="2"/>
            <w:r>
              <w:rPr>
                <w:rFonts w:ascii="Arial" w:hAnsi="Arial" w:cs="Arial"/>
                <w:b/>
                <w:sz w:val="28"/>
                <w:szCs w:val="28"/>
              </w:rPr>
              <w:t>DEL 1 DE JULIO AL 31 DE DICIEMBRE DE 2021</w:t>
            </w:r>
          </w:p>
        </w:tc>
      </w:tr>
    </w:tbl>
    <w:p w:rsidR="00806603" w:rsidRPr="007326BD" w:rsidRDefault="00806603" w:rsidP="00A45E83">
      <w:pPr>
        <w:spacing w:after="120" w:line="240" w:lineRule="auto"/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A45E83" w:rsidRPr="007326BD" w:rsidTr="00A45E83">
        <w:tc>
          <w:tcPr>
            <w:tcW w:w="8978" w:type="dxa"/>
          </w:tcPr>
          <w:p w:rsidR="006C3901" w:rsidRDefault="006C3901" w:rsidP="006C3901">
            <w:pPr>
              <w:pStyle w:val="Ttulo1"/>
              <w:keepNext/>
              <w:keepLines/>
              <w:spacing w:before="240" w:line="276" w:lineRule="auto"/>
              <w:rPr>
                <w:rFonts w:ascii="Times New Roman" w:hAnsi="Times New Roman"/>
                <w:color w:val="2E74B5"/>
                <w:sz w:val="32"/>
                <w:szCs w:val="32"/>
              </w:rPr>
            </w:pPr>
            <w:bookmarkStart w:id="3" w:name="cuerpo"/>
            <w:bookmarkEnd w:id="3"/>
            <w:r>
              <w:rPr>
                <w:rFonts w:cs="Calibri Light"/>
                <w:color w:val="2E74B5"/>
                <w:sz w:val="32"/>
                <w:szCs w:val="32"/>
              </w:rPr>
              <w:t>RESULTADOS DE LA GESTIÓN</w:t>
            </w:r>
          </w:p>
          <w:p w:rsidR="006C3901" w:rsidRDefault="006C3901" w:rsidP="006C390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1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Calibri"/>
                <w:color w:val="808080"/>
              </w:rPr>
              <w:t xml:space="preserve">Se presenta el cumplimiento para el ejercicio 2021  (SID, o formato 13). </w:t>
            </w:r>
          </w:p>
          <w:p w:rsidR="006C3901" w:rsidRDefault="006C3901" w:rsidP="006C390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1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Calibri"/>
                <w:color w:val="2E74B5"/>
                <w:sz w:val="26"/>
                <w:szCs w:val="26"/>
              </w:rPr>
              <w:t>1. Programas con Matrices de Indicadores para Resultados</w:t>
            </w:r>
            <w:r>
              <w:rPr>
                <w:rFonts w:cs="Calibri"/>
                <w:color w:val="808080"/>
              </w:rPr>
              <w:t xml:space="preserve"> </w:t>
            </w:r>
          </w:p>
          <w:p w:rsidR="006C3901" w:rsidRDefault="006C3901" w:rsidP="006C390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1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Calibri"/>
                <w:color w:val="808080"/>
              </w:rPr>
              <w:t>Municipio con mejores servicios públicos y mayo seguridad publica</w:t>
            </w:r>
          </w:p>
          <w:p w:rsidR="006C3901" w:rsidRDefault="006C3901" w:rsidP="006C390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120"/>
              <w:rPr>
                <w:rFonts w:ascii="Arial" w:hAnsi="Arial" w:cs="Arial"/>
                <w:sz w:val="28"/>
                <w:szCs w:val="28"/>
              </w:rPr>
            </w:pPr>
          </w:p>
          <w:p w:rsidR="006C3901" w:rsidRDefault="006C3901" w:rsidP="006C390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1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Calibri"/>
                <w:color w:val="2E74B5"/>
                <w:sz w:val="26"/>
                <w:szCs w:val="26"/>
              </w:rPr>
              <w:t>3. Resultados a partir de indicadores de desarrollo del PMD</w:t>
            </w:r>
          </w:p>
          <w:p w:rsidR="006C3901" w:rsidRDefault="006C3901" w:rsidP="006C390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120"/>
              <w:rPr>
                <w:rFonts w:cs="Calibri"/>
                <w:color w:val="808080"/>
              </w:rPr>
            </w:pPr>
            <w:r>
              <w:rPr>
                <w:rFonts w:cs="Calibri"/>
                <w:color w:val="808080"/>
              </w:rPr>
              <w:t xml:space="preserve">Mejor seguridad en el municipio, mejora en la calidad de vida de los Ixtlahuaquenses y mejor calidad en los </w:t>
            </w:r>
          </w:p>
          <w:p w:rsidR="006C3901" w:rsidRDefault="006C3901" w:rsidP="006C390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1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Calibri"/>
                <w:color w:val="808080"/>
              </w:rPr>
              <w:t>servicios públicos</w:t>
            </w:r>
          </w:p>
          <w:p w:rsidR="006C3901" w:rsidRDefault="006C3901" w:rsidP="006C3901">
            <w:pPr>
              <w:rPr>
                <w:rFonts w:ascii="Arial" w:hAnsi="Arial" w:cs="Arial"/>
                <w:sz w:val="23"/>
                <w:szCs w:val="23"/>
              </w:rPr>
            </w:pPr>
          </w:p>
          <w:p w:rsidR="00A45E83" w:rsidRPr="007326BD" w:rsidRDefault="00A45E83" w:rsidP="00A45E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45E83" w:rsidRDefault="00A45E83">
      <w:pPr>
        <w:rPr>
          <w:rFonts w:ascii="Arial" w:hAnsi="Arial" w:cs="Arial"/>
        </w:rPr>
      </w:pPr>
    </w:p>
    <w:p w:rsidR="00937252" w:rsidRDefault="00937252">
      <w:pPr>
        <w:rPr>
          <w:rFonts w:ascii="Arial" w:hAnsi="Arial" w:cs="Arial"/>
        </w:rPr>
      </w:pPr>
    </w:p>
    <w:p w:rsidR="00937252" w:rsidRDefault="00937252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3737"/>
        <w:gridCol w:w="1242"/>
        <w:gridCol w:w="3849"/>
      </w:tblGrid>
      <w:tr w:rsidR="00937252" w:rsidRPr="00EB7BF7" w:rsidTr="00937252">
        <w:trPr>
          <w:jc w:val="center"/>
        </w:trPr>
        <w:tc>
          <w:tcPr>
            <w:tcW w:w="3794" w:type="dxa"/>
            <w:shd w:val="clear" w:color="auto" w:fill="auto"/>
          </w:tcPr>
          <w:p w:rsidR="00937252" w:rsidRPr="00EB7BF7" w:rsidRDefault="00003006" w:rsidP="00937252">
            <w:pPr>
              <w:tabs>
                <w:tab w:val="center" w:pos="1789"/>
              </w:tabs>
              <w:rPr>
                <w:rFonts w:ascii="Arial" w:hAnsi="Arial" w:cs="Arial"/>
                <w:b/>
                <w:sz w:val="20"/>
              </w:rPr>
            </w:pPr>
            <w:r w:rsidRPr="00EB7BF7">
              <w:rPr>
                <w:rFonts w:ascii="Arial" w:hAnsi="Arial" w:cs="Arial"/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259715</wp:posOffset>
                      </wp:positionV>
                      <wp:extent cx="2295525" cy="0"/>
                      <wp:effectExtent l="5080" t="5080" r="13970" b="1397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955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2F7FC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-1.8pt;margin-top:20.45pt;width:180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"/>
                  </w:pict>
                </mc:Fallback>
              </mc:AlternateContent>
            </w:r>
            <w:r w:rsidR="00937252">
              <w:rPr>
                <w:rFonts w:ascii="Arial" w:hAnsi="Arial" w:cs="Arial"/>
                <w:b/>
                <w:sz w:val="20"/>
              </w:rPr>
              <w:tab/>
            </w:r>
          </w:p>
        </w:tc>
        <w:tc>
          <w:tcPr>
            <w:tcW w:w="1276" w:type="dxa"/>
            <w:shd w:val="clear" w:color="auto" w:fill="auto"/>
          </w:tcPr>
          <w:p w:rsidR="00937252" w:rsidRPr="00EB7BF7" w:rsidRDefault="00937252" w:rsidP="0093725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08" w:type="dxa"/>
            <w:shd w:val="clear" w:color="auto" w:fill="auto"/>
          </w:tcPr>
          <w:p w:rsidR="00937252" w:rsidRPr="00EB7BF7" w:rsidRDefault="00003006" w:rsidP="00937252">
            <w:pPr>
              <w:tabs>
                <w:tab w:val="center" w:pos="1846"/>
              </w:tabs>
              <w:rPr>
                <w:rFonts w:ascii="Arial" w:hAnsi="Arial" w:cs="Arial"/>
                <w:b/>
                <w:sz w:val="20"/>
              </w:rPr>
            </w:pPr>
            <w:r w:rsidRPr="00EB7BF7">
              <w:rPr>
                <w:rFonts w:ascii="Arial" w:hAnsi="Arial" w:cs="Arial"/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259715</wp:posOffset>
                      </wp:positionV>
                      <wp:extent cx="2295525" cy="0"/>
                      <wp:effectExtent l="5080" t="5080" r="13970" b="1397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955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5DF277" id="AutoShape 3" o:spid="_x0000_s1026" type="#_x0000_t32" style="position:absolute;margin-left:1.2pt;margin-top:20.45pt;width:180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"/>
                  </w:pict>
                </mc:Fallback>
              </mc:AlternateContent>
            </w:r>
            <w:r w:rsidR="00937252">
              <w:rPr>
                <w:rFonts w:ascii="Arial" w:hAnsi="Arial" w:cs="Arial"/>
                <w:b/>
                <w:sz w:val="20"/>
              </w:rPr>
              <w:tab/>
            </w:r>
          </w:p>
        </w:tc>
      </w:tr>
      <w:tr w:rsidR="00937252" w:rsidRPr="00EB7BF7" w:rsidTr="00937252">
        <w:trPr>
          <w:jc w:val="center"/>
        </w:trPr>
        <w:tc>
          <w:tcPr>
            <w:tcW w:w="3794" w:type="dxa"/>
            <w:shd w:val="clear" w:color="auto" w:fill="auto"/>
          </w:tcPr>
          <w:p w:rsidR="00937252" w:rsidRPr="00EB7BF7" w:rsidRDefault="006C3901" w:rsidP="00937252">
            <w:pPr>
              <w:jc w:val="center"/>
              <w:rPr>
                <w:rFonts w:ascii="Arial" w:hAnsi="Arial" w:cs="Arial"/>
                <w:b/>
                <w:sz w:val="20"/>
              </w:rPr>
            </w:pPr>
            <w:bookmarkStart w:id="4" w:name="firma1"/>
            <w:bookmarkEnd w:id="4"/>
            <w:r>
              <w:rPr>
                <w:rFonts w:ascii="Arial" w:hAnsi="Arial" w:cs="Arial"/>
                <w:b/>
                <w:sz w:val="20"/>
              </w:rPr>
              <w:t>MTRO PEDRO HARO OCAMPO</w:t>
            </w:r>
          </w:p>
          <w:p w:rsidR="00937252" w:rsidRPr="00EB7BF7" w:rsidRDefault="006C3901" w:rsidP="00937252">
            <w:pPr>
              <w:jc w:val="center"/>
              <w:rPr>
                <w:rFonts w:ascii="Arial" w:hAnsi="Arial" w:cs="Arial"/>
                <w:b/>
                <w:sz w:val="20"/>
              </w:rPr>
            </w:pPr>
            <w:bookmarkStart w:id="5" w:name="Cargo1"/>
            <w:bookmarkEnd w:id="5"/>
            <w:r>
              <w:rPr>
                <w:rFonts w:ascii="Arial" w:hAnsi="Arial" w:cs="Arial"/>
                <w:b/>
                <w:sz w:val="20"/>
              </w:rPr>
              <w:t>PRESIDENTE MUNICIPAL</w:t>
            </w:r>
          </w:p>
        </w:tc>
        <w:tc>
          <w:tcPr>
            <w:tcW w:w="1276" w:type="dxa"/>
            <w:shd w:val="clear" w:color="auto" w:fill="auto"/>
          </w:tcPr>
          <w:p w:rsidR="00937252" w:rsidRPr="00EB7BF7" w:rsidRDefault="00937252" w:rsidP="0093725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08" w:type="dxa"/>
            <w:shd w:val="clear" w:color="auto" w:fill="auto"/>
          </w:tcPr>
          <w:p w:rsidR="00937252" w:rsidRPr="00EB7BF7" w:rsidRDefault="006C3901" w:rsidP="00937252">
            <w:pPr>
              <w:jc w:val="center"/>
              <w:rPr>
                <w:rFonts w:ascii="Arial" w:hAnsi="Arial" w:cs="Arial"/>
                <w:b/>
                <w:sz w:val="20"/>
              </w:rPr>
            </w:pPr>
            <w:bookmarkStart w:id="6" w:name="firma2"/>
            <w:bookmarkEnd w:id="6"/>
            <w:r>
              <w:rPr>
                <w:rFonts w:ascii="Arial" w:hAnsi="Arial" w:cs="Arial"/>
                <w:b/>
                <w:sz w:val="20"/>
              </w:rPr>
              <w:t>LCP LUZ BELEN HERNANDEZ SUAREZ</w:t>
            </w:r>
          </w:p>
          <w:p w:rsidR="00937252" w:rsidRPr="00EB7BF7" w:rsidRDefault="006C3901" w:rsidP="00937252">
            <w:pPr>
              <w:jc w:val="center"/>
              <w:rPr>
                <w:rFonts w:ascii="Arial" w:hAnsi="Arial" w:cs="Arial"/>
                <w:b/>
                <w:sz w:val="20"/>
              </w:rPr>
            </w:pPr>
            <w:bookmarkStart w:id="7" w:name="Cargo2"/>
            <w:bookmarkEnd w:id="7"/>
            <w:r>
              <w:rPr>
                <w:rFonts w:ascii="Arial" w:hAnsi="Arial" w:cs="Arial"/>
                <w:b/>
                <w:sz w:val="20"/>
              </w:rPr>
              <w:t>ENCARGADA DE LA HACIENDA MUNICIPAL</w:t>
            </w:r>
          </w:p>
        </w:tc>
      </w:tr>
    </w:tbl>
    <w:p w:rsidR="00937252" w:rsidRDefault="00937252" w:rsidP="00937252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8828"/>
      </w:tblGrid>
      <w:tr w:rsidR="00937252" w:rsidRPr="00721735" w:rsidTr="00937252">
        <w:tc>
          <w:tcPr>
            <w:tcW w:w="8978" w:type="dxa"/>
            <w:shd w:val="clear" w:color="auto" w:fill="auto"/>
          </w:tcPr>
          <w:p w:rsidR="00937252" w:rsidRPr="00721735" w:rsidRDefault="006C3901" w:rsidP="00937252">
            <w:pPr>
              <w:jc w:val="center"/>
              <w:rPr>
                <w:rFonts w:ascii="C39HrP24DhTt" w:hAnsi="C39HrP24DhTt" w:cs="Arial"/>
                <w:sz w:val="44"/>
                <w:szCs w:val="44"/>
              </w:rPr>
            </w:pPr>
            <w:bookmarkStart w:id="8" w:name="codigo"/>
            <w:bookmarkEnd w:id="8"/>
            <w:r>
              <w:rPr>
                <w:rFonts w:ascii="C39HrP24DhTt" w:hAnsi="C39HrP24DhTt" w:cs="Arial"/>
                <w:sz w:val="44"/>
                <w:szCs w:val="44"/>
              </w:rPr>
              <w:t>ASEJ2021-16-22-07-2022-1</w:t>
            </w:r>
          </w:p>
        </w:tc>
      </w:tr>
    </w:tbl>
    <w:p w:rsidR="00937252" w:rsidRDefault="00937252" w:rsidP="00937252">
      <w:pPr>
        <w:rPr>
          <w:rFonts w:ascii="Arial" w:hAnsi="Arial" w:cs="Arial"/>
          <w:sz w:val="20"/>
        </w:rPr>
      </w:pPr>
    </w:p>
    <w:p w:rsidR="00937252" w:rsidRPr="00B157EC" w:rsidRDefault="00937252" w:rsidP="00937252">
      <w:pPr>
        <w:rPr>
          <w:rFonts w:ascii="Arial" w:hAnsi="Arial" w:cs="Arial"/>
          <w:sz w:val="24"/>
          <w:szCs w:val="24"/>
        </w:rPr>
      </w:pPr>
      <w:r w:rsidRPr="00B157EC">
        <w:rPr>
          <w:rFonts w:ascii="Arial" w:hAnsi="Arial" w:cs="Arial"/>
          <w:sz w:val="24"/>
          <w:szCs w:val="24"/>
        </w:rPr>
        <w:t>Bajo protesta de decir verdad declaramos que los Estados Financieros y sus Notas son razonablemente correctos y responsabilidad del emisor.</w:t>
      </w:r>
    </w:p>
    <w:p w:rsidR="00937252" w:rsidRPr="007326BD" w:rsidRDefault="00937252">
      <w:pPr>
        <w:rPr>
          <w:rFonts w:ascii="Arial" w:hAnsi="Arial" w:cs="Arial"/>
        </w:rPr>
      </w:pPr>
    </w:p>
    <w:sectPr w:rsidR="00937252" w:rsidRPr="007326BD" w:rsidSect="0080660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39HrP24DhTt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E83"/>
    <w:rsid w:val="00003006"/>
    <w:rsid w:val="006C3901"/>
    <w:rsid w:val="007326BD"/>
    <w:rsid w:val="00806603"/>
    <w:rsid w:val="00937252"/>
    <w:rsid w:val="00A45E83"/>
    <w:rsid w:val="00C6688B"/>
    <w:rsid w:val="00F2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64FABF-BCFA-4CF0-8414-D8B67EA18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6603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6C3901"/>
    <w:pPr>
      <w:autoSpaceDE w:val="0"/>
      <w:autoSpaceDN w:val="0"/>
      <w:adjustRightInd w:val="0"/>
      <w:spacing w:after="0" w:line="240" w:lineRule="auto"/>
      <w:outlineLvl w:val="0"/>
    </w:pPr>
    <w:rPr>
      <w:rFonts w:ascii="Calibri Light" w:hAnsi="Calibri Light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45E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9"/>
    <w:rsid w:val="006C3901"/>
    <w:rPr>
      <w:rFonts w:ascii="Calibri Light" w:hAnsi="Calibri Ligh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ISC Heriberto Ocaña Navarro</dc:creator>
  <cp:keywords/>
  <cp:lastModifiedBy>j</cp:lastModifiedBy>
  <cp:revision>4</cp:revision>
  <dcterms:created xsi:type="dcterms:W3CDTF">2020-05-27T16:09:00Z</dcterms:created>
  <dcterms:modified xsi:type="dcterms:W3CDTF">2022-07-22T16:52:00Z</dcterms:modified>
</cp:coreProperties>
</file>