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47" w:rsidRDefault="00F62947">
      <w:pPr>
        <w:pStyle w:val="Puesto"/>
        <w:rPr>
          <w:sz w:val="20"/>
        </w:rPr>
      </w:pPr>
    </w:p>
    <w:p w:rsidR="00F62947" w:rsidRDefault="00F62947">
      <w:pPr>
        <w:pStyle w:val="Puesto"/>
        <w:rPr>
          <w:sz w:val="20"/>
        </w:rPr>
      </w:pPr>
    </w:p>
    <w:p w:rsidR="00F62947" w:rsidRDefault="00F62947">
      <w:pPr>
        <w:pStyle w:val="Puesto"/>
        <w:spacing w:before="9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342"/>
        <w:gridCol w:w="1471"/>
        <w:gridCol w:w="1224"/>
        <w:gridCol w:w="1255"/>
        <w:gridCol w:w="1224"/>
        <w:gridCol w:w="1363"/>
        <w:gridCol w:w="1224"/>
        <w:gridCol w:w="1228"/>
        <w:gridCol w:w="1586"/>
      </w:tblGrid>
      <w:tr w:rsidR="00F62947">
        <w:trPr>
          <w:trHeight w:val="275"/>
        </w:trPr>
        <w:tc>
          <w:tcPr>
            <w:tcW w:w="13405" w:type="dxa"/>
            <w:gridSpan w:val="10"/>
            <w:tcBorders>
              <w:bottom w:val="nil"/>
            </w:tcBorders>
          </w:tcPr>
          <w:p w:rsidR="00F62947" w:rsidRDefault="008D5BBE">
            <w:pPr>
              <w:pStyle w:val="TableParagraph"/>
              <w:spacing w:line="246" w:lineRule="exact"/>
              <w:ind w:left="3517" w:right="34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Ixtlahuacán</w:t>
            </w:r>
            <w:r w:rsidR="00FE1662">
              <w:rPr>
                <w:b/>
                <w:sz w:val="21"/>
              </w:rPr>
              <w:t xml:space="preserve"> del Rio </w:t>
            </w:r>
            <w:proofErr w:type="gramStart"/>
            <w:r w:rsidR="00FE1662">
              <w:rPr>
                <w:b/>
                <w:sz w:val="21"/>
              </w:rPr>
              <w:t>Jalisco .</w:t>
            </w:r>
            <w:proofErr w:type="gramEnd"/>
          </w:p>
        </w:tc>
      </w:tr>
      <w:tr w:rsidR="00F62947">
        <w:trPr>
          <w:trHeight w:val="276"/>
        </w:trPr>
        <w:tc>
          <w:tcPr>
            <w:tcW w:w="13405" w:type="dxa"/>
            <w:gridSpan w:val="10"/>
            <w:tcBorders>
              <w:top w:val="nil"/>
              <w:bottom w:val="nil"/>
            </w:tcBorders>
          </w:tcPr>
          <w:p w:rsidR="00F62947" w:rsidRDefault="00FE1662">
            <w:pPr>
              <w:pStyle w:val="TableParagraph"/>
              <w:spacing w:line="247" w:lineRule="exact"/>
              <w:ind w:left="3517" w:right="3487"/>
              <w:jc w:val="center"/>
              <w:rPr>
                <w:b/>
                <w:sz w:val="21"/>
              </w:rPr>
            </w:pPr>
            <w:bookmarkStart w:id="0" w:name="_GoBack" w:colFirst="0" w:colLast="0"/>
            <w:r>
              <w:rPr>
                <w:b/>
                <w:sz w:val="21"/>
              </w:rPr>
              <w:t>Formato de programas con recursos concurrentes por orden de gobierno</w:t>
            </w:r>
          </w:p>
        </w:tc>
      </w:tr>
      <w:tr w:rsidR="00F62947">
        <w:trPr>
          <w:trHeight w:val="257"/>
        </w:trPr>
        <w:tc>
          <w:tcPr>
            <w:tcW w:w="13405" w:type="dxa"/>
            <w:gridSpan w:val="10"/>
            <w:tcBorders>
              <w:top w:val="nil"/>
            </w:tcBorders>
          </w:tcPr>
          <w:p w:rsidR="00F62947" w:rsidRDefault="00170A94" w:rsidP="00170A94">
            <w:pPr>
              <w:pStyle w:val="TableParagraph"/>
              <w:spacing w:line="237" w:lineRule="exact"/>
              <w:ind w:left="3517" w:right="3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 período Octubre</w:t>
            </w:r>
            <w:r w:rsidR="00FE1662">
              <w:rPr>
                <w:b/>
                <w:sz w:val="21"/>
              </w:rPr>
              <w:t xml:space="preserve">- </w:t>
            </w:r>
            <w:r>
              <w:rPr>
                <w:b/>
                <w:sz w:val="21"/>
              </w:rPr>
              <w:t>Diciembre</w:t>
            </w:r>
            <w:r w:rsidR="00FE1662">
              <w:rPr>
                <w:b/>
                <w:sz w:val="21"/>
              </w:rPr>
              <w:t xml:space="preserve"> 2020</w:t>
            </w:r>
          </w:p>
        </w:tc>
      </w:tr>
      <w:bookmarkEnd w:id="0"/>
      <w:tr w:rsidR="00F62947">
        <w:trPr>
          <w:trHeight w:val="256"/>
        </w:trPr>
        <w:tc>
          <w:tcPr>
            <w:tcW w:w="1488" w:type="dxa"/>
            <w:vMerge w:val="restart"/>
          </w:tcPr>
          <w:p w:rsidR="00F62947" w:rsidRDefault="00FE1662">
            <w:pPr>
              <w:pStyle w:val="TableParagraph"/>
              <w:spacing w:before="128" w:line="259" w:lineRule="auto"/>
              <w:ind w:left="218" w:right="198"/>
              <w:jc w:val="center"/>
              <w:rPr>
                <w:sz w:val="21"/>
              </w:rPr>
            </w:pPr>
            <w:r>
              <w:rPr>
                <w:sz w:val="21"/>
              </w:rPr>
              <w:t>Nombre del Programa</w:t>
            </w:r>
          </w:p>
          <w:p w:rsidR="00F62947" w:rsidRDefault="00FE1662">
            <w:pPr>
              <w:pStyle w:val="TableParagraph"/>
              <w:spacing w:line="255" w:lineRule="exact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2813" w:type="dxa"/>
            <w:gridSpan w:val="2"/>
          </w:tcPr>
          <w:p w:rsidR="00F62947" w:rsidRDefault="00FE1662">
            <w:pPr>
              <w:pStyle w:val="TableParagraph"/>
              <w:spacing w:line="236" w:lineRule="exact"/>
              <w:ind w:left="1068" w:right="10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Federal</w:t>
            </w:r>
          </w:p>
        </w:tc>
        <w:tc>
          <w:tcPr>
            <w:tcW w:w="2479" w:type="dxa"/>
            <w:gridSpan w:val="2"/>
          </w:tcPr>
          <w:p w:rsidR="00F62947" w:rsidRDefault="00FE1662">
            <w:pPr>
              <w:pStyle w:val="TableParagraph"/>
              <w:spacing w:line="236" w:lineRule="exact"/>
              <w:ind w:left="933" w:right="8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Estatal</w:t>
            </w:r>
          </w:p>
        </w:tc>
        <w:tc>
          <w:tcPr>
            <w:tcW w:w="2587" w:type="dxa"/>
            <w:gridSpan w:val="2"/>
          </w:tcPr>
          <w:p w:rsidR="00F62947" w:rsidRDefault="00FE1662">
            <w:pPr>
              <w:pStyle w:val="TableParagraph"/>
              <w:spacing w:before="1" w:line="235" w:lineRule="exact"/>
              <w:ind w:left="865"/>
              <w:rPr>
                <w:b/>
                <w:sz w:val="21"/>
              </w:rPr>
            </w:pPr>
            <w:r>
              <w:rPr>
                <w:b/>
                <w:sz w:val="21"/>
              </w:rPr>
              <w:t>Municipal</w:t>
            </w:r>
          </w:p>
        </w:tc>
        <w:tc>
          <w:tcPr>
            <w:tcW w:w="2452" w:type="dxa"/>
            <w:gridSpan w:val="2"/>
          </w:tcPr>
          <w:p w:rsidR="00F62947" w:rsidRDefault="00FE1662">
            <w:pPr>
              <w:pStyle w:val="TableParagraph"/>
              <w:spacing w:before="1" w:line="235" w:lineRule="exact"/>
              <w:ind w:left="964" w:right="9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Otros</w:t>
            </w:r>
          </w:p>
        </w:tc>
        <w:tc>
          <w:tcPr>
            <w:tcW w:w="1586" w:type="dxa"/>
            <w:vMerge w:val="restart"/>
          </w:tcPr>
          <w:p w:rsidR="00F62947" w:rsidRDefault="00F6294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62947" w:rsidRDefault="00FE1662">
            <w:pPr>
              <w:pStyle w:val="TableParagraph"/>
              <w:spacing w:line="259" w:lineRule="auto"/>
              <w:ind w:left="393" w:hanging="176"/>
              <w:rPr>
                <w:sz w:val="21"/>
              </w:rPr>
            </w:pPr>
            <w:r>
              <w:rPr>
                <w:sz w:val="21"/>
              </w:rPr>
              <w:t>Monto Total j=</w:t>
            </w:r>
            <w:proofErr w:type="spellStart"/>
            <w:r>
              <w:rPr>
                <w:sz w:val="21"/>
              </w:rPr>
              <w:t>c+e+g+i</w:t>
            </w:r>
            <w:proofErr w:type="spellEnd"/>
          </w:p>
        </w:tc>
      </w:tr>
      <w:tr w:rsidR="00F62947">
        <w:trPr>
          <w:trHeight w:val="807"/>
        </w:trPr>
        <w:tc>
          <w:tcPr>
            <w:tcW w:w="1488" w:type="dxa"/>
            <w:vMerge/>
            <w:tcBorders>
              <w:top w:val="nil"/>
            </w:tcBorders>
          </w:tcPr>
          <w:p w:rsidR="00F62947" w:rsidRDefault="00F6294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F62947" w:rsidRDefault="00FE1662">
            <w:pPr>
              <w:pStyle w:val="TableParagraph"/>
              <w:tabs>
                <w:tab w:val="left" w:pos="1058"/>
              </w:tabs>
              <w:spacing w:before="138" w:line="259" w:lineRule="auto"/>
              <w:ind w:left="170" w:right="29" w:hanging="125"/>
              <w:rPr>
                <w:sz w:val="21"/>
              </w:rPr>
            </w:pPr>
            <w:r>
              <w:rPr>
                <w:sz w:val="21"/>
              </w:rPr>
              <w:t xml:space="preserve">Dependencia </w:t>
            </w:r>
            <w:r>
              <w:rPr>
                <w:spacing w:val="-15"/>
                <w:sz w:val="21"/>
              </w:rPr>
              <w:t xml:space="preserve">/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b</w:t>
            </w:r>
          </w:p>
        </w:tc>
        <w:tc>
          <w:tcPr>
            <w:tcW w:w="1471" w:type="dxa"/>
          </w:tcPr>
          <w:p w:rsidR="00F62947" w:rsidRDefault="00FE1662">
            <w:pPr>
              <w:pStyle w:val="TableParagraph"/>
              <w:spacing w:before="1" w:line="259" w:lineRule="auto"/>
              <w:ind w:left="267" w:right="24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 xml:space="preserve">Aportación </w:t>
            </w:r>
            <w:r>
              <w:rPr>
                <w:sz w:val="21"/>
              </w:rPr>
              <w:t>(Monto)</w:t>
            </w:r>
          </w:p>
          <w:p w:rsidR="00F62947" w:rsidRDefault="00FE1662">
            <w:pPr>
              <w:pStyle w:val="TableParagraph"/>
              <w:spacing w:line="233" w:lineRule="exact"/>
              <w:ind w:left="2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1224" w:type="dxa"/>
          </w:tcPr>
          <w:p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:rsidR="00F62947" w:rsidRDefault="00FE1662">
            <w:pPr>
              <w:pStyle w:val="TableParagraph"/>
              <w:tabs>
                <w:tab w:val="left" w:pos="1066"/>
              </w:tabs>
              <w:spacing w:before="19"/>
              <w:ind w:left="47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1255" w:type="dxa"/>
          </w:tcPr>
          <w:p w:rsidR="00F62947" w:rsidRDefault="00FE1662">
            <w:pPr>
              <w:pStyle w:val="TableParagraph"/>
              <w:tabs>
                <w:tab w:val="left" w:pos="1095"/>
              </w:tabs>
              <w:spacing w:before="138" w:line="259" w:lineRule="auto"/>
              <w:ind w:left="58" w:right="33" w:firstLine="100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e</w:t>
            </w:r>
          </w:p>
        </w:tc>
        <w:tc>
          <w:tcPr>
            <w:tcW w:w="1224" w:type="dxa"/>
          </w:tcPr>
          <w:p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:rsidR="00F62947" w:rsidRDefault="00FE1662">
            <w:pPr>
              <w:pStyle w:val="TableParagraph"/>
              <w:tabs>
                <w:tab w:val="left" w:pos="1090"/>
              </w:tabs>
              <w:spacing w:before="19"/>
              <w:ind w:left="72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f</w:t>
            </w:r>
          </w:p>
        </w:tc>
        <w:tc>
          <w:tcPr>
            <w:tcW w:w="1363" w:type="dxa"/>
          </w:tcPr>
          <w:p w:rsidR="00F62947" w:rsidRDefault="00FE1662">
            <w:pPr>
              <w:pStyle w:val="TableParagraph"/>
              <w:tabs>
                <w:tab w:val="left" w:pos="1153"/>
              </w:tabs>
              <w:spacing w:before="138" w:line="259" w:lineRule="auto"/>
              <w:ind w:left="116" w:right="88" w:firstLine="98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g</w:t>
            </w:r>
          </w:p>
        </w:tc>
        <w:tc>
          <w:tcPr>
            <w:tcW w:w="1224" w:type="dxa"/>
          </w:tcPr>
          <w:p w:rsidR="00F62947" w:rsidRDefault="00FE1662">
            <w:pPr>
              <w:pStyle w:val="TableParagraph"/>
              <w:spacing w:before="138"/>
              <w:ind w:left="56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:rsidR="00F62947" w:rsidRDefault="00FE1662">
            <w:pPr>
              <w:pStyle w:val="TableParagraph"/>
              <w:tabs>
                <w:tab w:val="left" w:pos="1067"/>
              </w:tabs>
              <w:spacing w:before="19"/>
              <w:ind w:left="49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h</w:t>
            </w:r>
          </w:p>
        </w:tc>
        <w:tc>
          <w:tcPr>
            <w:tcW w:w="1228" w:type="dxa"/>
          </w:tcPr>
          <w:p w:rsidR="00F62947" w:rsidRDefault="00FE1662">
            <w:pPr>
              <w:pStyle w:val="TableParagraph"/>
              <w:tabs>
                <w:tab w:val="left" w:pos="1109"/>
              </w:tabs>
              <w:spacing w:before="138" w:line="259" w:lineRule="auto"/>
              <w:ind w:left="71" w:right="48" w:firstLine="74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i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F62947" w:rsidRDefault="00F62947">
            <w:pPr>
              <w:rPr>
                <w:sz w:val="2"/>
                <w:szCs w:val="2"/>
              </w:rPr>
            </w:pPr>
          </w:p>
        </w:tc>
      </w:tr>
      <w:tr w:rsidR="00F62947">
        <w:trPr>
          <w:trHeight w:val="256"/>
        </w:trPr>
        <w:tc>
          <w:tcPr>
            <w:tcW w:w="1488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F62947" w:rsidRDefault="00FE1662">
            <w:pPr>
              <w:pStyle w:val="TableParagraph"/>
              <w:tabs>
                <w:tab w:val="left" w:pos="1334"/>
              </w:tabs>
              <w:spacing w:line="236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>
        <w:trPr>
          <w:trHeight w:val="256"/>
        </w:trPr>
        <w:tc>
          <w:tcPr>
            <w:tcW w:w="1488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1" w:type="dxa"/>
            <w:gridSpan w:val="6"/>
          </w:tcPr>
          <w:p w:rsidR="00F62947" w:rsidRDefault="00FE1662">
            <w:pPr>
              <w:pStyle w:val="TableParagraph"/>
              <w:spacing w:line="237" w:lineRule="exact"/>
              <w:ind w:left="1397" w:right="13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 SE TIENEN PROGRAMAS EN ESTE PRIMER TRIMESTRE</w:t>
            </w:r>
          </w:p>
        </w:tc>
        <w:tc>
          <w:tcPr>
            <w:tcW w:w="1228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F62947" w:rsidRDefault="00FE1662">
            <w:pPr>
              <w:pStyle w:val="TableParagraph"/>
              <w:tabs>
                <w:tab w:val="left" w:pos="1334"/>
              </w:tabs>
              <w:spacing w:line="237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>
        <w:trPr>
          <w:trHeight w:val="256"/>
        </w:trPr>
        <w:tc>
          <w:tcPr>
            <w:tcW w:w="1488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BA0" w:rsidRDefault="008B3BA0"/>
    <w:sectPr w:rsidR="008B3BA0">
      <w:type w:val="continuous"/>
      <w:pgSz w:w="15840" w:h="12240" w:orient="landscape"/>
      <w:pgMar w:top="1140" w:right="1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47"/>
    <w:rsid w:val="00170A94"/>
    <w:rsid w:val="008B3BA0"/>
    <w:rsid w:val="008D5BBE"/>
    <w:rsid w:val="00F62947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FD234-D13C-491E-97E4-2CE746D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HOGAR</cp:lastModifiedBy>
  <cp:revision>3</cp:revision>
  <dcterms:created xsi:type="dcterms:W3CDTF">2021-01-20T19:29:00Z</dcterms:created>
  <dcterms:modified xsi:type="dcterms:W3CDTF">2021-01-24T22:08:00Z</dcterms:modified>
</cp:coreProperties>
</file>